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EB10B" w14:textId="77777777" w:rsidR="00B45A56" w:rsidRPr="00A42E3C" w:rsidRDefault="00B45A56" w:rsidP="009B5D82">
      <w:pPr>
        <w:spacing w:afterLines="50" w:after="156" w:line="360" w:lineRule="auto"/>
        <w:ind w:firstLineChars="170" w:firstLine="544"/>
        <w:jc w:val="center"/>
        <w:rPr>
          <w:rFonts w:eastAsia="黑体"/>
          <w:sz w:val="32"/>
          <w:szCs w:val="32"/>
        </w:rPr>
      </w:pPr>
      <w:r w:rsidRPr="00A42E3C">
        <w:rPr>
          <w:rFonts w:eastAsia="黑体"/>
          <w:sz w:val="32"/>
          <w:szCs w:val="32"/>
        </w:rPr>
        <w:t>行业标准《</w:t>
      </w:r>
      <w:r w:rsidRPr="00A42E3C">
        <w:rPr>
          <w:rFonts w:eastAsia="黑体"/>
          <w:b/>
          <w:bCs/>
          <w:sz w:val="32"/>
          <w:szCs w:val="32"/>
          <w:lang w:val="de-DE"/>
        </w:rPr>
        <w:t>阳离子瓜尔胶</w:t>
      </w:r>
      <w:r w:rsidRPr="00A42E3C">
        <w:rPr>
          <w:rFonts w:eastAsia="黑体"/>
          <w:sz w:val="32"/>
          <w:szCs w:val="32"/>
        </w:rPr>
        <w:t>》编制说明</w:t>
      </w:r>
    </w:p>
    <w:p w14:paraId="4A0ADD3E" w14:textId="77777777" w:rsidR="00B45A56" w:rsidRPr="00A42E3C" w:rsidRDefault="00B45A56" w:rsidP="009B5D82">
      <w:pPr>
        <w:spacing w:line="360" w:lineRule="auto"/>
        <w:rPr>
          <w:rFonts w:eastAsia="黑体"/>
          <w:b/>
        </w:rPr>
      </w:pPr>
      <w:r w:rsidRPr="00A42E3C">
        <w:rPr>
          <w:rFonts w:eastAsia="黑体"/>
          <w:b/>
        </w:rPr>
        <w:t xml:space="preserve">1 </w:t>
      </w:r>
      <w:r w:rsidRPr="00A42E3C">
        <w:rPr>
          <w:rFonts w:eastAsia="黑体"/>
          <w:b/>
        </w:rPr>
        <w:t>工作概况</w:t>
      </w:r>
    </w:p>
    <w:p w14:paraId="1DD6833E" w14:textId="77777777" w:rsidR="00B45A56" w:rsidRPr="00A42E3C" w:rsidRDefault="00B45A56" w:rsidP="009B5D82">
      <w:pPr>
        <w:spacing w:line="360" w:lineRule="auto"/>
        <w:rPr>
          <w:rFonts w:eastAsia="黑体"/>
          <w:b/>
          <w:szCs w:val="21"/>
        </w:rPr>
      </w:pPr>
      <w:r w:rsidRPr="00A42E3C">
        <w:rPr>
          <w:rFonts w:eastAsia="黑体"/>
          <w:b/>
          <w:szCs w:val="21"/>
        </w:rPr>
        <w:t xml:space="preserve">1.1 </w:t>
      </w:r>
      <w:r w:rsidRPr="00A42E3C">
        <w:rPr>
          <w:rFonts w:eastAsia="黑体"/>
          <w:b/>
          <w:szCs w:val="21"/>
        </w:rPr>
        <w:t>工作来源</w:t>
      </w:r>
    </w:p>
    <w:p w14:paraId="4975B4B2" w14:textId="77777777" w:rsidR="00B45A56" w:rsidRPr="00A42E3C" w:rsidRDefault="00B45A56" w:rsidP="009B5D82">
      <w:pPr>
        <w:spacing w:line="360" w:lineRule="auto"/>
        <w:ind w:firstLineChars="200" w:firstLine="420"/>
        <w:rPr>
          <w:color w:val="000000"/>
          <w:szCs w:val="21"/>
        </w:rPr>
      </w:pPr>
      <w:r w:rsidRPr="00A42E3C">
        <w:rPr>
          <w:color w:val="000000"/>
          <w:szCs w:val="21"/>
        </w:rPr>
        <w:t>轻工标准化管理委员会行业标准制修订项目计划，编号</w:t>
      </w:r>
      <w:r w:rsidR="00B0766C" w:rsidRPr="00A42E3C">
        <w:rPr>
          <w:color w:val="000000"/>
          <w:szCs w:val="21"/>
        </w:rPr>
        <w:t>2018-1154T-QB</w:t>
      </w:r>
      <w:r w:rsidRPr="00A42E3C">
        <w:rPr>
          <w:color w:val="000000"/>
          <w:szCs w:val="21"/>
        </w:rPr>
        <w:t>，制订《阳离子瓜尔胶》产品标准，计划</w:t>
      </w:r>
      <w:r w:rsidRPr="00A42E3C">
        <w:rPr>
          <w:color w:val="000000"/>
          <w:szCs w:val="21"/>
        </w:rPr>
        <w:t>20</w:t>
      </w:r>
      <w:r w:rsidR="00B0766C" w:rsidRPr="00A42E3C">
        <w:rPr>
          <w:color w:val="000000"/>
          <w:szCs w:val="21"/>
        </w:rPr>
        <w:t>20</w:t>
      </w:r>
      <w:r w:rsidRPr="00A42E3C">
        <w:rPr>
          <w:color w:val="000000"/>
          <w:szCs w:val="21"/>
        </w:rPr>
        <w:t>年完成。</w:t>
      </w:r>
    </w:p>
    <w:p w14:paraId="43A1DBF8" w14:textId="77777777" w:rsidR="00B45A56" w:rsidRPr="00A42E3C" w:rsidRDefault="00B45A56" w:rsidP="009B5D82">
      <w:pPr>
        <w:spacing w:line="360" w:lineRule="auto"/>
        <w:rPr>
          <w:rFonts w:eastAsia="黑体"/>
          <w:b/>
          <w:szCs w:val="21"/>
        </w:rPr>
      </w:pPr>
      <w:r w:rsidRPr="00A42E3C">
        <w:rPr>
          <w:rFonts w:eastAsia="黑体"/>
          <w:b/>
          <w:szCs w:val="21"/>
        </w:rPr>
        <w:t xml:space="preserve">1.2 </w:t>
      </w:r>
      <w:r w:rsidRPr="00A42E3C">
        <w:rPr>
          <w:rFonts w:eastAsia="黑体"/>
          <w:b/>
          <w:szCs w:val="21"/>
        </w:rPr>
        <w:t>主要工作内容</w:t>
      </w:r>
    </w:p>
    <w:p w14:paraId="338081A0" w14:textId="77777777" w:rsidR="00B45A56" w:rsidRPr="00A42E3C" w:rsidRDefault="00B45A56" w:rsidP="009B5D82">
      <w:pPr>
        <w:spacing w:line="360" w:lineRule="auto"/>
        <w:ind w:leftChars="-36" w:left="-76" w:firstLineChars="200" w:firstLine="420"/>
        <w:rPr>
          <w:szCs w:val="21"/>
        </w:rPr>
      </w:pPr>
      <w:r w:rsidRPr="00A42E3C">
        <w:rPr>
          <w:szCs w:val="21"/>
        </w:rPr>
        <w:t>为确保标准质量，并能按期完成制定任务，标准化秘书处尽快组织落实了标准制定起草工作组。该标准制定工作由中国日用化学工业研究院、广饶六合化工有限公司共同承担。</w:t>
      </w:r>
    </w:p>
    <w:p w14:paraId="63F9AA5E" w14:textId="77777777" w:rsidR="00B45A56" w:rsidRPr="00A42E3C" w:rsidRDefault="00B45A56" w:rsidP="009B5D82">
      <w:pPr>
        <w:spacing w:line="360" w:lineRule="auto"/>
        <w:ind w:firstLineChars="171" w:firstLine="359"/>
        <w:rPr>
          <w:szCs w:val="21"/>
        </w:rPr>
      </w:pPr>
      <w:r w:rsidRPr="00A42E3C">
        <w:rPr>
          <w:szCs w:val="21"/>
        </w:rPr>
        <w:t>工作组对目前国内现有的进口产品、生产企业的产品技术规格要求、工艺技术水平及十多年来技术改进和市场需求和应用等各方面进行了调研分析，讨论确定了标准</w:t>
      </w:r>
      <w:proofErr w:type="gramStart"/>
      <w:r w:rsidRPr="00A42E3C">
        <w:rPr>
          <w:szCs w:val="21"/>
        </w:rPr>
        <w:t>初步要</w:t>
      </w:r>
      <w:proofErr w:type="gramEnd"/>
      <w:r w:rsidRPr="00A42E3C">
        <w:rPr>
          <w:szCs w:val="21"/>
        </w:rPr>
        <w:t>制订的内容，并相继对样品数据的收集和分析方法的确认开展了工作，于</w:t>
      </w:r>
      <w:r w:rsidRPr="00A42E3C">
        <w:rPr>
          <w:szCs w:val="21"/>
        </w:rPr>
        <w:t>201</w:t>
      </w:r>
      <w:r w:rsidR="00B0766C" w:rsidRPr="00A42E3C">
        <w:rPr>
          <w:szCs w:val="21"/>
        </w:rPr>
        <w:t>9</w:t>
      </w:r>
      <w:r w:rsidRPr="00A42E3C">
        <w:rPr>
          <w:szCs w:val="21"/>
        </w:rPr>
        <w:t>年</w:t>
      </w:r>
      <w:r w:rsidR="00B0766C" w:rsidRPr="00A42E3C">
        <w:rPr>
          <w:szCs w:val="21"/>
        </w:rPr>
        <w:t>4</w:t>
      </w:r>
      <w:r w:rsidRPr="00A42E3C">
        <w:rPr>
          <w:szCs w:val="21"/>
        </w:rPr>
        <w:t>月起草了征求意见稿。</w:t>
      </w:r>
    </w:p>
    <w:p w14:paraId="7C09D0C8" w14:textId="77777777" w:rsidR="00B45A56" w:rsidRPr="00A42E3C" w:rsidRDefault="00B45A56" w:rsidP="009B5D82">
      <w:pPr>
        <w:spacing w:line="360" w:lineRule="auto"/>
        <w:rPr>
          <w:rFonts w:eastAsia="黑体"/>
          <w:b/>
          <w:szCs w:val="21"/>
        </w:rPr>
      </w:pPr>
      <w:r w:rsidRPr="00A42E3C">
        <w:rPr>
          <w:rFonts w:eastAsia="黑体"/>
          <w:b/>
          <w:szCs w:val="21"/>
        </w:rPr>
        <w:t xml:space="preserve">2 </w:t>
      </w:r>
      <w:r w:rsidRPr="00A42E3C">
        <w:rPr>
          <w:rFonts w:eastAsia="黑体"/>
          <w:b/>
          <w:szCs w:val="21"/>
        </w:rPr>
        <w:t>标准编制原则</w:t>
      </w:r>
    </w:p>
    <w:p w14:paraId="1F9B736E" w14:textId="77777777" w:rsidR="00B45A56" w:rsidRPr="00A42E3C" w:rsidRDefault="00B45A56" w:rsidP="009B5D82">
      <w:pPr>
        <w:spacing w:line="360" w:lineRule="auto"/>
        <w:ind w:firstLineChars="200" w:firstLine="420"/>
        <w:rPr>
          <w:szCs w:val="21"/>
        </w:rPr>
      </w:pPr>
      <w:r w:rsidRPr="00A42E3C">
        <w:rPr>
          <w:szCs w:val="21"/>
        </w:rPr>
        <w:t>标准编制格式依据</w:t>
      </w:r>
      <w:r w:rsidRPr="00A42E3C">
        <w:rPr>
          <w:szCs w:val="21"/>
        </w:rPr>
        <w:t>GB/T 1.1-2000</w:t>
      </w:r>
      <w:r w:rsidRPr="00A42E3C">
        <w:rPr>
          <w:szCs w:val="21"/>
        </w:rPr>
        <w:t>《标准化工作导则</w:t>
      </w:r>
      <w:r w:rsidRPr="00A42E3C">
        <w:rPr>
          <w:szCs w:val="21"/>
        </w:rPr>
        <w:t xml:space="preserve"> </w:t>
      </w:r>
      <w:r w:rsidRPr="00A42E3C">
        <w:rPr>
          <w:szCs w:val="21"/>
        </w:rPr>
        <w:t>第</w:t>
      </w:r>
      <w:r w:rsidRPr="00A42E3C">
        <w:rPr>
          <w:szCs w:val="21"/>
        </w:rPr>
        <w:t>1</w:t>
      </w:r>
      <w:r w:rsidRPr="00A42E3C">
        <w:rPr>
          <w:szCs w:val="21"/>
        </w:rPr>
        <w:t>部分</w:t>
      </w:r>
      <w:r w:rsidRPr="00A42E3C">
        <w:rPr>
          <w:szCs w:val="21"/>
        </w:rPr>
        <w:t xml:space="preserve"> </w:t>
      </w:r>
      <w:r w:rsidRPr="00A42E3C">
        <w:rPr>
          <w:szCs w:val="21"/>
        </w:rPr>
        <w:t>标准的结构和编写规则》和</w:t>
      </w:r>
      <w:r w:rsidRPr="00A42E3C">
        <w:rPr>
          <w:szCs w:val="21"/>
        </w:rPr>
        <w:t>GB/T 1.2-2002</w:t>
      </w:r>
      <w:r w:rsidRPr="00A42E3C">
        <w:rPr>
          <w:szCs w:val="21"/>
        </w:rPr>
        <w:t>《标准化工作导则</w:t>
      </w:r>
      <w:r w:rsidRPr="00A42E3C">
        <w:rPr>
          <w:szCs w:val="21"/>
        </w:rPr>
        <w:t xml:space="preserve"> </w:t>
      </w:r>
      <w:r w:rsidRPr="00A42E3C">
        <w:rPr>
          <w:szCs w:val="21"/>
        </w:rPr>
        <w:t>第</w:t>
      </w:r>
      <w:r w:rsidRPr="00A42E3C">
        <w:rPr>
          <w:szCs w:val="21"/>
        </w:rPr>
        <w:t>2</w:t>
      </w:r>
      <w:r w:rsidRPr="00A42E3C">
        <w:rPr>
          <w:szCs w:val="21"/>
        </w:rPr>
        <w:t>部分</w:t>
      </w:r>
      <w:r w:rsidRPr="00A42E3C">
        <w:rPr>
          <w:szCs w:val="21"/>
        </w:rPr>
        <w:t xml:space="preserve"> </w:t>
      </w:r>
      <w:r w:rsidRPr="00A42E3C">
        <w:rPr>
          <w:szCs w:val="21"/>
        </w:rPr>
        <w:t>标准中规范性技术要素内容的确定方法》编写，依据现有阳离子瓜尔胶产品质量、工艺技术及装置水平，根据国内外有关厂家的质量指标及用户要求，制定本标准。</w:t>
      </w:r>
    </w:p>
    <w:p w14:paraId="29A816A8" w14:textId="77777777" w:rsidR="00B45A56" w:rsidRPr="00A42E3C" w:rsidRDefault="00B45A56" w:rsidP="009B5D82">
      <w:pPr>
        <w:spacing w:line="360" w:lineRule="auto"/>
        <w:rPr>
          <w:rFonts w:eastAsia="黑体"/>
          <w:b/>
        </w:rPr>
      </w:pPr>
      <w:r w:rsidRPr="00A42E3C">
        <w:rPr>
          <w:rFonts w:eastAsia="黑体"/>
          <w:b/>
        </w:rPr>
        <w:t xml:space="preserve">3 </w:t>
      </w:r>
      <w:r w:rsidRPr="00A42E3C">
        <w:rPr>
          <w:rFonts w:eastAsia="黑体"/>
          <w:b/>
          <w:szCs w:val="21"/>
        </w:rPr>
        <w:t>标准制订的主要内容</w:t>
      </w:r>
    </w:p>
    <w:p w14:paraId="307A00C0" w14:textId="77777777" w:rsidR="00B45A56" w:rsidRPr="00A42E3C" w:rsidRDefault="00B45A56" w:rsidP="009B5D82">
      <w:pPr>
        <w:spacing w:line="360" w:lineRule="auto"/>
        <w:rPr>
          <w:szCs w:val="21"/>
        </w:rPr>
      </w:pPr>
      <w:r w:rsidRPr="00A42E3C">
        <w:rPr>
          <w:rFonts w:eastAsia="黑体"/>
          <w:b/>
          <w:szCs w:val="21"/>
        </w:rPr>
        <w:t xml:space="preserve">3.1 </w:t>
      </w:r>
      <w:r w:rsidRPr="00A42E3C">
        <w:rPr>
          <w:rFonts w:eastAsia="黑体"/>
          <w:b/>
          <w:szCs w:val="21"/>
        </w:rPr>
        <w:t>产品分类</w:t>
      </w:r>
    </w:p>
    <w:p w14:paraId="537B97CC" w14:textId="77777777" w:rsidR="00B45A56" w:rsidRPr="00A42E3C" w:rsidRDefault="00B45A56" w:rsidP="009B5D82">
      <w:pPr>
        <w:spacing w:line="360" w:lineRule="auto"/>
        <w:ind w:firstLineChars="200" w:firstLine="420"/>
        <w:rPr>
          <w:color w:val="000000"/>
          <w:szCs w:val="21"/>
        </w:rPr>
      </w:pPr>
      <w:r w:rsidRPr="00A42E3C">
        <w:rPr>
          <w:color w:val="000000"/>
          <w:szCs w:val="21"/>
        </w:rPr>
        <w:t>市场售阳离子瓜尔胶产品为固态粉末形式，分为一级品和二级品。</w:t>
      </w:r>
    </w:p>
    <w:p w14:paraId="477B42FA" w14:textId="77777777" w:rsidR="00B45A56" w:rsidRPr="00A42E3C" w:rsidRDefault="00B45A56" w:rsidP="009B5D82">
      <w:pPr>
        <w:spacing w:line="360" w:lineRule="auto"/>
        <w:rPr>
          <w:rFonts w:eastAsia="黑体"/>
          <w:b/>
          <w:szCs w:val="21"/>
        </w:rPr>
      </w:pPr>
      <w:r w:rsidRPr="00A42E3C">
        <w:rPr>
          <w:rFonts w:eastAsia="黑体"/>
          <w:b/>
          <w:szCs w:val="21"/>
        </w:rPr>
        <w:t xml:space="preserve">3.2 </w:t>
      </w:r>
      <w:r w:rsidRPr="00A42E3C">
        <w:rPr>
          <w:rFonts w:eastAsia="黑体"/>
          <w:b/>
          <w:szCs w:val="21"/>
        </w:rPr>
        <w:t>标准的理化指标及测定方法</w:t>
      </w:r>
    </w:p>
    <w:p w14:paraId="5EC550CD" w14:textId="77777777" w:rsidR="00B45A56" w:rsidRPr="00A42E3C" w:rsidRDefault="00B45A56" w:rsidP="009B5D82">
      <w:pPr>
        <w:spacing w:line="360" w:lineRule="auto"/>
        <w:ind w:firstLineChars="200" w:firstLine="420"/>
        <w:rPr>
          <w:szCs w:val="21"/>
        </w:rPr>
      </w:pPr>
      <w:r w:rsidRPr="00A42E3C">
        <w:rPr>
          <w:szCs w:val="21"/>
        </w:rPr>
        <w:t>阳离子瓜尔胶主要技术指标有：外观、</w:t>
      </w:r>
      <w:r w:rsidR="00D04BC9" w:rsidRPr="00A42E3C">
        <w:rPr>
          <w:szCs w:val="21"/>
        </w:rPr>
        <w:t>筛余量、</w:t>
      </w:r>
      <w:r w:rsidRPr="00A42E3C">
        <w:rPr>
          <w:szCs w:val="21"/>
        </w:rPr>
        <w:t>含水率、</w:t>
      </w:r>
      <w:r w:rsidR="00D04BC9" w:rsidRPr="00A42E3C">
        <w:rPr>
          <w:szCs w:val="21"/>
        </w:rPr>
        <w:t>表观黏度、</w:t>
      </w:r>
      <w:r w:rsidR="00D04BC9" w:rsidRPr="00A42E3C">
        <w:rPr>
          <w:szCs w:val="21"/>
        </w:rPr>
        <w:t>pH</w:t>
      </w:r>
      <w:r w:rsidR="00D04BC9" w:rsidRPr="00A42E3C">
        <w:rPr>
          <w:szCs w:val="21"/>
        </w:rPr>
        <w:t>值、透光率</w:t>
      </w:r>
      <w:r w:rsidRPr="00A42E3C">
        <w:rPr>
          <w:szCs w:val="21"/>
        </w:rPr>
        <w:t>、</w:t>
      </w:r>
      <w:r w:rsidR="00A62A1D" w:rsidRPr="00A42E3C">
        <w:rPr>
          <w:szCs w:val="21"/>
        </w:rPr>
        <w:t>含氮量、灰分、菌落数、耐热大肠菌群、霉菌和酵母计数、铜绿假单胞菌、金黄色葡萄球菌、沙门氏菌</w:t>
      </w:r>
      <w:r w:rsidRPr="00A42E3C">
        <w:rPr>
          <w:szCs w:val="21"/>
        </w:rPr>
        <w:t>。</w:t>
      </w:r>
    </w:p>
    <w:p w14:paraId="52B9BC76" w14:textId="77777777" w:rsidR="00B45A56" w:rsidRPr="00A42E3C" w:rsidRDefault="00B45A56" w:rsidP="009B5D82">
      <w:pPr>
        <w:spacing w:line="360" w:lineRule="auto"/>
        <w:rPr>
          <w:rFonts w:eastAsia="黑体"/>
          <w:b/>
          <w:szCs w:val="21"/>
        </w:rPr>
      </w:pPr>
      <w:r w:rsidRPr="00A42E3C">
        <w:rPr>
          <w:rFonts w:eastAsia="黑体"/>
          <w:b/>
          <w:szCs w:val="21"/>
        </w:rPr>
        <w:t xml:space="preserve">3.3 </w:t>
      </w:r>
      <w:r w:rsidRPr="00A42E3C">
        <w:rPr>
          <w:rFonts w:eastAsia="黑体"/>
          <w:b/>
          <w:szCs w:val="21"/>
        </w:rPr>
        <w:t>测定方法</w:t>
      </w:r>
    </w:p>
    <w:p w14:paraId="3A7FDB9A" w14:textId="77777777" w:rsidR="00B0766C" w:rsidRPr="00A42E3C" w:rsidRDefault="00AE68CD" w:rsidP="009B5D82">
      <w:pPr>
        <w:spacing w:line="360" w:lineRule="auto"/>
        <w:rPr>
          <w:b/>
          <w:szCs w:val="21"/>
        </w:rPr>
      </w:pPr>
      <w:r w:rsidRPr="00A42E3C">
        <w:rPr>
          <w:b/>
          <w:szCs w:val="21"/>
        </w:rPr>
        <w:t>3.3.1</w:t>
      </w:r>
      <w:r w:rsidR="00D04BC9" w:rsidRPr="00A42E3C">
        <w:rPr>
          <w:b/>
          <w:szCs w:val="21"/>
        </w:rPr>
        <w:t xml:space="preserve"> </w:t>
      </w:r>
      <w:r w:rsidR="00D04BC9" w:rsidRPr="00A42E3C">
        <w:rPr>
          <w:b/>
          <w:szCs w:val="21"/>
        </w:rPr>
        <w:t>外观</w:t>
      </w:r>
    </w:p>
    <w:p w14:paraId="56186987" w14:textId="77777777" w:rsidR="00D04BC9" w:rsidRPr="00A42E3C" w:rsidRDefault="00D04BC9" w:rsidP="009B5D82">
      <w:pPr>
        <w:spacing w:line="360" w:lineRule="auto"/>
        <w:rPr>
          <w:szCs w:val="21"/>
        </w:rPr>
      </w:pPr>
      <w:r w:rsidRPr="00A42E3C">
        <w:rPr>
          <w:b/>
          <w:szCs w:val="21"/>
        </w:rPr>
        <w:t xml:space="preserve">     </w:t>
      </w:r>
      <w:r w:rsidRPr="00A42E3C">
        <w:rPr>
          <w:szCs w:val="21"/>
        </w:rPr>
        <w:t>目测。</w:t>
      </w:r>
    </w:p>
    <w:p w14:paraId="01953DEF" w14:textId="77777777" w:rsidR="00AE68CD" w:rsidRPr="00A42E3C" w:rsidRDefault="00AE68CD" w:rsidP="009B5D82">
      <w:pPr>
        <w:spacing w:line="360" w:lineRule="auto"/>
        <w:rPr>
          <w:b/>
          <w:szCs w:val="21"/>
        </w:rPr>
      </w:pPr>
      <w:r w:rsidRPr="00A42E3C">
        <w:rPr>
          <w:b/>
          <w:szCs w:val="21"/>
        </w:rPr>
        <w:t>3.3.2</w:t>
      </w:r>
      <w:r w:rsidR="00D04BC9" w:rsidRPr="00A42E3C">
        <w:rPr>
          <w:b/>
          <w:szCs w:val="21"/>
        </w:rPr>
        <w:t xml:space="preserve"> </w:t>
      </w:r>
      <w:r w:rsidR="00D04BC9" w:rsidRPr="00A42E3C">
        <w:rPr>
          <w:b/>
          <w:szCs w:val="21"/>
        </w:rPr>
        <w:t>筛余量</w:t>
      </w:r>
    </w:p>
    <w:p w14:paraId="55759DCA" w14:textId="77777777" w:rsidR="00D04BC9" w:rsidRPr="00A42E3C" w:rsidRDefault="00D04BC9" w:rsidP="009B5D82">
      <w:pPr>
        <w:spacing w:line="360" w:lineRule="auto"/>
        <w:rPr>
          <w:szCs w:val="21"/>
        </w:rPr>
      </w:pPr>
      <w:r w:rsidRPr="00A42E3C">
        <w:rPr>
          <w:b/>
          <w:szCs w:val="21"/>
        </w:rPr>
        <w:t xml:space="preserve">     </w:t>
      </w:r>
      <w:r w:rsidRPr="00A42E3C">
        <w:rPr>
          <w:szCs w:val="21"/>
        </w:rPr>
        <w:t>试样经过标准筛筛选后，称重测量。</w:t>
      </w:r>
    </w:p>
    <w:p w14:paraId="1C332F6B" w14:textId="77777777" w:rsidR="00D04BC9" w:rsidRPr="00A42E3C" w:rsidRDefault="00D04BC9" w:rsidP="009B5D82">
      <w:pPr>
        <w:spacing w:line="360" w:lineRule="auto"/>
        <w:rPr>
          <w:b/>
          <w:szCs w:val="21"/>
        </w:rPr>
      </w:pPr>
      <w:r w:rsidRPr="00A42E3C">
        <w:rPr>
          <w:b/>
          <w:szCs w:val="21"/>
        </w:rPr>
        <w:lastRenderedPageBreak/>
        <w:t xml:space="preserve">3.3.3 </w:t>
      </w:r>
      <w:r w:rsidRPr="00A42E3C">
        <w:rPr>
          <w:b/>
          <w:szCs w:val="21"/>
        </w:rPr>
        <w:t>含水率</w:t>
      </w:r>
    </w:p>
    <w:p w14:paraId="72AEE36D" w14:textId="77777777" w:rsidR="00D04BC9" w:rsidRPr="00A42E3C" w:rsidRDefault="00D04BC9" w:rsidP="009B5D82">
      <w:pPr>
        <w:spacing w:line="360" w:lineRule="auto"/>
        <w:rPr>
          <w:szCs w:val="21"/>
        </w:rPr>
      </w:pPr>
      <w:r w:rsidRPr="00A42E3C">
        <w:rPr>
          <w:b/>
          <w:szCs w:val="21"/>
        </w:rPr>
        <w:t xml:space="preserve">     </w:t>
      </w:r>
      <w:r w:rsidRPr="00A42E3C">
        <w:rPr>
          <w:szCs w:val="21"/>
        </w:rPr>
        <w:t>试样经过预处理后</w:t>
      </w:r>
      <w:r w:rsidR="0019759A" w:rsidRPr="00A42E3C">
        <w:rPr>
          <w:szCs w:val="21"/>
        </w:rPr>
        <w:t>，采用水分测定仪测量其含水率。</w:t>
      </w:r>
    </w:p>
    <w:p w14:paraId="3A57B858" w14:textId="77777777" w:rsidR="00D04BC9" w:rsidRPr="00A42E3C" w:rsidRDefault="00D04BC9" w:rsidP="009B5D82">
      <w:pPr>
        <w:spacing w:line="360" w:lineRule="auto"/>
        <w:rPr>
          <w:b/>
          <w:szCs w:val="21"/>
        </w:rPr>
      </w:pPr>
      <w:r w:rsidRPr="00A42E3C">
        <w:rPr>
          <w:b/>
          <w:szCs w:val="21"/>
        </w:rPr>
        <w:t xml:space="preserve">3.3.4 </w:t>
      </w:r>
      <w:r w:rsidRPr="00A42E3C">
        <w:rPr>
          <w:b/>
          <w:szCs w:val="21"/>
        </w:rPr>
        <w:t>表观黏度</w:t>
      </w:r>
    </w:p>
    <w:p w14:paraId="5247E999" w14:textId="77777777" w:rsidR="0019759A" w:rsidRPr="00A42E3C" w:rsidRDefault="0019759A" w:rsidP="009B5D82">
      <w:pPr>
        <w:spacing w:line="360" w:lineRule="auto"/>
        <w:rPr>
          <w:szCs w:val="21"/>
        </w:rPr>
      </w:pPr>
      <w:r w:rsidRPr="00A42E3C">
        <w:rPr>
          <w:b/>
          <w:szCs w:val="21"/>
        </w:rPr>
        <w:t xml:space="preserve">     </w:t>
      </w:r>
      <w:r w:rsidRPr="00A42E3C">
        <w:rPr>
          <w:szCs w:val="21"/>
        </w:rPr>
        <w:t>试样类型不同，溶于水后其</w:t>
      </w:r>
      <w:r w:rsidRPr="00A42E3C">
        <w:rPr>
          <w:szCs w:val="21"/>
        </w:rPr>
        <w:t>pH</w:t>
      </w:r>
      <w:r w:rsidRPr="00A42E3C">
        <w:rPr>
          <w:szCs w:val="21"/>
        </w:rPr>
        <w:t>值会有一定的差别，用柠檬酸调节试样水溶液</w:t>
      </w:r>
      <w:r w:rsidRPr="00A42E3C">
        <w:rPr>
          <w:szCs w:val="21"/>
        </w:rPr>
        <w:t>pH</w:t>
      </w:r>
      <w:r w:rsidRPr="00A42E3C">
        <w:rPr>
          <w:szCs w:val="21"/>
        </w:rPr>
        <w:t>为</w:t>
      </w:r>
      <w:r w:rsidRPr="00A42E3C">
        <w:rPr>
          <w:szCs w:val="21"/>
        </w:rPr>
        <w:t>5.5~6.5</w:t>
      </w:r>
      <w:r w:rsidRPr="00A42E3C">
        <w:rPr>
          <w:szCs w:val="21"/>
        </w:rPr>
        <w:t>之间后，用黏度计测量其黏度。</w:t>
      </w:r>
    </w:p>
    <w:p w14:paraId="2BD9866C" w14:textId="77777777" w:rsidR="00D04BC9" w:rsidRPr="00A42E3C" w:rsidRDefault="00D04BC9" w:rsidP="009B5D82">
      <w:pPr>
        <w:spacing w:line="360" w:lineRule="auto"/>
        <w:rPr>
          <w:b/>
          <w:szCs w:val="21"/>
        </w:rPr>
      </w:pPr>
      <w:r w:rsidRPr="00A42E3C">
        <w:rPr>
          <w:b/>
          <w:szCs w:val="21"/>
        </w:rPr>
        <w:t>3.3.5 pH</w:t>
      </w:r>
      <w:r w:rsidRPr="00A42E3C">
        <w:rPr>
          <w:b/>
          <w:szCs w:val="21"/>
        </w:rPr>
        <w:t>值</w:t>
      </w:r>
    </w:p>
    <w:p w14:paraId="5306B008" w14:textId="77777777" w:rsidR="008D1F8A" w:rsidRPr="00A42E3C" w:rsidRDefault="008D1F8A" w:rsidP="009B5D82">
      <w:pPr>
        <w:spacing w:line="360" w:lineRule="auto"/>
        <w:rPr>
          <w:b/>
          <w:szCs w:val="21"/>
        </w:rPr>
      </w:pPr>
      <w:r w:rsidRPr="00A42E3C">
        <w:rPr>
          <w:b/>
          <w:szCs w:val="21"/>
        </w:rPr>
        <w:t xml:space="preserve">     </w:t>
      </w:r>
      <w:r w:rsidRPr="00A42E3C">
        <w:t>25</w:t>
      </w:r>
      <w:r w:rsidRPr="00A42E3C">
        <w:rPr>
          <w:rFonts w:ascii="宋体" w:hAnsi="宋体" w:cs="宋体" w:hint="eastAsia"/>
        </w:rPr>
        <w:t>℃</w:t>
      </w:r>
      <w:r w:rsidRPr="00A42E3C">
        <w:t>±</w:t>
      </w:r>
      <w:smartTag w:uri="urn:schemas-microsoft-com:office:smarttags" w:element="chmetcnv">
        <w:smartTagPr>
          <w:attr w:name="TCSC" w:val="0"/>
          <w:attr w:name="NumberType" w:val="1"/>
          <w:attr w:name="Negative" w:val="False"/>
          <w:attr w:name="HasSpace" w:val="False"/>
          <w:attr w:name="SourceValue" w:val="25"/>
          <w:attr w:name="UnitName" w:val="kg"/>
        </w:smartTagPr>
        <w:r w:rsidRPr="00A42E3C">
          <w:t>5</w:t>
        </w:r>
        <w:r w:rsidRPr="00A42E3C">
          <w:rPr>
            <w:rFonts w:ascii="宋体" w:hAnsi="宋体" w:cs="宋体" w:hint="eastAsia"/>
          </w:rPr>
          <w:t>℃</w:t>
        </w:r>
      </w:smartTag>
      <w:r w:rsidRPr="00A42E3C">
        <w:t>下，用酸度计测量</w:t>
      </w:r>
      <w:r w:rsidRPr="00A42E3C">
        <w:t>2.0g</w:t>
      </w:r>
      <w:r w:rsidRPr="00A42E3C">
        <w:t>试样</w:t>
      </w:r>
      <w:r w:rsidRPr="00A42E3C">
        <w:t>/200mL</w:t>
      </w:r>
      <w:r w:rsidRPr="00A42E3C">
        <w:t>水溶液的</w:t>
      </w:r>
      <w:r w:rsidRPr="00A42E3C">
        <w:t>pH</w:t>
      </w:r>
      <w:r w:rsidRPr="00A42E3C">
        <w:t>值。</w:t>
      </w:r>
    </w:p>
    <w:p w14:paraId="429BF1BB" w14:textId="77777777" w:rsidR="00D04BC9" w:rsidRPr="00A42E3C" w:rsidRDefault="00D04BC9" w:rsidP="009B5D82">
      <w:pPr>
        <w:spacing w:line="360" w:lineRule="auto"/>
        <w:rPr>
          <w:b/>
          <w:szCs w:val="21"/>
        </w:rPr>
      </w:pPr>
      <w:r w:rsidRPr="00A42E3C">
        <w:rPr>
          <w:b/>
          <w:szCs w:val="21"/>
        </w:rPr>
        <w:t xml:space="preserve">3.3.6 </w:t>
      </w:r>
      <w:r w:rsidRPr="00A42E3C">
        <w:rPr>
          <w:b/>
          <w:szCs w:val="21"/>
        </w:rPr>
        <w:t>透光率</w:t>
      </w:r>
    </w:p>
    <w:p w14:paraId="73957011" w14:textId="77777777" w:rsidR="008D1F8A" w:rsidRPr="00A42E3C" w:rsidRDefault="008D1F8A" w:rsidP="009B5D82">
      <w:pPr>
        <w:spacing w:line="360" w:lineRule="auto"/>
        <w:ind w:firstLine="420"/>
      </w:pPr>
      <w:r w:rsidRPr="00A42E3C">
        <w:rPr>
          <w:szCs w:val="21"/>
        </w:rPr>
        <w:t>试样类型不同，溶于水后其</w:t>
      </w:r>
      <w:r w:rsidRPr="00A42E3C">
        <w:rPr>
          <w:szCs w:val="21"/>
        </w:rPr>
        <w:t>pH</w:t>
      </w:r>
      <w:r w:rsidRPr="00A42E3C">
        <w:rPr>
          <w:szCs w:val="21"/>
        </w:rPr>
        <w:t>值会有一定的差别，用柠檬酸调节试样水溶液</w:t>
      </w:r>
      <w:r w:rsidRPr="00A42E3C">
        <w:rPr>
          <w:szCs w:val="21"/>
        </w:rPr>
        <w:t>pH</w:t>
      </w:r>
      <w:r w:rsidRPr="00A42E3C">
        <w:rPr>
          <w:szCs w:val="21"/>
        </w:rPr>
        <w:t>为</w:t>
      </w:r>
      <w:r w:rsidRPr="00A42E3C">
        <w:rPr>
          <w:szCs w:val="21"/>
        </w:rPr>
        <w:t>5.5~6.5</w:t>
      </w:r>
      <w:r w:rsidRPr="00A42E3C">
        <w:rPr>
          <w:szCs w:val="21"/>
        </w:rPr>
        <w:t>之间后，</w:t>
      </w:r>
      <w:r w:rsidRPr="00A42E3C">
        <w:t>用紫外可见分光光度计测取产品在</w:t>
      </w:r>
      <w:r w:rsidRPr="00A42E3C">
        <w:t>550nm</w:t>
      </w:r>
      <w:r w:rsidRPr="00A42E3C">
        <w:t>波长处的透光率。</w:t>
      </w:r>
    </w:p>
    <w:p w14:paraId="46F933E9" w14:textId="77777777" w:rsidR="00AE68CD" w:rsidRPr="00A42E3C" w:rsidRDefault="00D04BC9" w:rsidP="009B5D82">
      <w:pPr>
        <w:spacing w:line="360" w:lineRule="auto"/>
        <w:rPr>
          <w:b/>
          <w:szCs w:val="21"/>
        </w:rPr>
      </w:pPr>
      <w:r w:rsidRPr="00A42E3C">
        <w:rPr>
          <w:b/>
          <w:szCs w:val="21"/>
        </w:rPr>
        <w:t xml:space="preserve">3.3.7 </w:t>
      </w:r>
      <w:r w:rsidR="00AE68CD" w:rsidRPr="00A42E3C">
        <w:rPr>
          <w:b/>
          <w:szCs w:val="21"/>
        </w:rPr>
        <w:t>含氮量测定</w:t>
      </w:r>
    </w:p>
    <w:p w14:paraId="614955AC" w14:textId="77777777" w:rsidR="00AE68CD" w:rsidRPr="00A42E3C" w:rsidRDefault="00AE68CD" w:rsidP="009B5D82">
      <w:pPr>
        <w:spacing w:line="360" w:lineRule="auto"/>
        <w:rPr>
          <w:szCs w:val="21"/>
        </w:rPr>
      </w:pPr>
      <w:r w:rsidRPr="00A42E3C">
        <w:rPr>
          <w:szCs w:val="21"/>
        </w:rPr>
        <w:t xml:space="preserve">    </w:t>
      </w:r>
      <w:r w:rsidRPr="00A42E3C">
        <w:rPr>
          <w:szCs w:val="21"/>
        </w:rPr>
        <w:t>按照</w:t>
      </w:r>
      <w:r w:rsidRPr="00A42E3C">
        <w:rPr>
          <w:szCs w:val="21"/>
        </w:rPr>
        <w:t>GB/T22427.10</w:t>
      </w:r>
      <w:r w:rsidRPr="00A42E3C">
        <w:rPr>
          <w:szCs w:val="21"/>
        </w:rPr>
        <w:t>测定。</w:t>
      </w:r>
    </w:p>
    <w:p w14:paraId="55689421" w14:textId="77777777" w:rsidR="00AE68CD" w:rsidRPr="00A42E3C" w:rsidRDefault="00D04BC9" w:rsidP="009B5D82">
      <w:pPr>
        <w:spacing w:line="360" w:lineRule="auto"/>
        <w:rPr>
          <w:b/>
          <w:szCs w:val="21"/>
        </w:rPr>
      </w:pPr>
      <w:r w:rsidRPr="00A42E3C">
        <w:rPr>
          <w:b/>
          <w:szCs w:val="21"/>
        </w:rPr>
        <w:t xml:space="preserve">3.3.8 </w:t>
      </w:r>
      <w:r w:rsidR="00AE68CD" w:rsidRPr="00A42E3C">
        <w:rPr>
          <w:b/>
          <w:szCs w:val="21"/>
        </w:rPr>
        <w:t>灰分测定</w:t>
      </w:r>
    </w:p>
    <w:p w14:paraId="28079E5D" w14:textId="77777777" w:rsidR="00AE68CD" w:rsidRPr="00A42E3C" w:rsidRDefault="00AE68CD" w:rsidP="009B5D82">
      <w:pPr>
        <w:spacing w:line="360" w:lineRule="auto"/>
        <w:rPr>
          <w:szCs w:val="21"/>
        </w:rPr>
      </w:pPr>
      <w:r w:rsidRPr="00A42E3C">
        <w:rPr>
          <w:szCs w:val="21"/>
        </w:rPr>
        <w:t xml:space="preserve">    </w:t>
      </w:r>
      <w:r w:rsidRPr="00A42E3C">
        <w:rPr>
          <w:szCs w:val="21"/>
        </w:rPr>
        <w:t>按照</w:t>
      </w:r>
      <w:r w:rsidRPr="00A42E3C">
        <w:rPr>
          <w:szCs w:val="21"/>
        </w:rPr>
        <w:t>QB2246-1996</w:t>
      </w:r>
      <w:r w:rsidRPr="00A42E3C">
        <w:rPr>
          <w:szCs w:val="21"/>
        </w:rPr>
        <w:t>中</w:t>
      </w:r>
      <w:r w:rsidRPr="00A42E3C">
        <w:rPr>
          <w:szCs w:val="21"/>
        </w:rPr>
        <w:t>5.5</w:t>
      </w:r>
      <w:r w:rsidRPr="00A42E3C">
        <w:rPr>
          <w:szCs w:val="21"/>
        </w:rPr>
        <w:t>测定。</w:t>
      </w:r>
    </w:p>
    <w:p w14:paraId="47533099" w14:textId="77777777" w:rsidR="00AE68CD" w:rsidRPr="00A42E3C" w:rsidRDefault="00D04BC9" w:rsidP="009B5D82">
      <w:pPr>
        <w:spacing w:line="360" w:lineRule="auto"/>
        <w:ind w:left="422" w:hangingChars="200" w:hanging="422"/>
        <w:rPr>
          <w:b/>
          <w:szCs w:val="21"/>
        </w:rPr>
      </w:pPr>
      <w:r w:rsidRPr="00A42E3C">
        <w:rPr>
          <w:b/>
          <w:szCs w:val="21"/>
        </w:rPr>
        <w:t>3.3.9</w:t>
      </w:r>
      <w:r w:rsidR="00A62A1D" w:rsidRPr="00A42E3C">
        <w:rPr>
          <w:b/>
          <w:szCs w:val="21"/>
        </w:rPr>
        <w:t xml:space="preserve"> </w:t>
      </w:r>
      <w:r w:rsidRPr="00A42E3C">
        <w:rPr>
          <w:b/>
          <w:szCs w:val="21"/>
        </w:rPr>
        <w:t>菌落</w:t>
      </w:r>
      <w:r w:rsidR="00AE68CD" w:rsidRPr="00A42E3C">
        <w:rPr>
          <w:b/>
          <w:szCs w:val="21"/>
        </w:rPr>
        <w:t>数</w:t>
      </w:r>
      <w:r w:rsidR="00A62A1D" w:rsidRPr="00A42E3C">
        <w:rPr>
          <w:b/>
          <w:szCs w:val="21"/>
        </w:rPr>
        <w:t>、耐热大肠菌群、霉菌和酵母计数、铜绿假单胞菌、金黄色葡萄球菌、沙门氏菌</w:t>
      </w:r>
      <w:r w:rsidR="00AE68CD" w:rsidRPr="00A42E3C">
        <w:rPr>
          <w:b/>
          <w:szCs w:val="21"/>
        </w:rPr>
        <w:t>测定</w:t>
      </w:r>
    </w:p>
    <w:p w14:paraId="5D7C3D1D" w14:textId="77777777" w:rsidR="00AE68CD" w:rsidRPr="0095640C" w:rsidRDefault="00AE68CD" w:rsidP="009B5D82">
      <w:pPr>
        <w:spacing w:line="360" w:lineRule="auto"/>
        <w:rPr>
          <w:szCs w:val="21"/>
        </w:rPr>
      </w:pPr>
      <w:r w:rsidRPr="0095640C">
        <w:rPr>
          <w:szCs w:val="21"/>
        </w:rPr>
        <w:t xml:space="preserve">    </w:t>
      </w:r>
      <w:r w:rsidRPr="0095640C">
        <w:rPr>
          <w:szCs w:val="21"/>
        </w:rPr>
        <w:t>按照</w:t>
      </w:r>
      <w:r w:rsidR="00ED30F8" w:rsidRPr="0095640C">
        <w:rPr>
          <w:rFonts w:hint="eastAsia"/>
          <w:szCs w:val="21"/>
        </w:rPr>
        <w:t>《化妆品安全技术规范》</w:t>
      </w:r>
      <w:r w:rsidR="00ED30F8" w:rsidRPr="0095640C">
        <w:rPr>
          <w:rFonts w:hint="eastAsia"/>
          <w:szCs w:val="21"/>
        </w:rPr>
        <w:t xml:space="preserve"> </w:t>
      </w:r>
      <w:r w:rsidR="00ED30F8" w:rsidRPr="0095640C">
        <w:rPr>
          <w:rFonts w:hint="eastAsia"/>
          <w:szCs w:val="21"/>
        </w:rPr>
        <w:t>（</w:t>
      </w:r>
      <w:r w:rsidR="00ED30F8" w:rsidRPr="0095640C">
        <w:rPr>
          <w:rFonts w:hint="eastAsia"/>
          <w:szCs w:val="21"/>
        </w:rPr>
        <w:t>2015</w:t>
      </w:r>
      <w:r w:rsidR="00ED30F8" w:rsidRPr="0095640C">
        <w:rPr>
          <w:rFonts w:hint="eastAsia"/>
          <w:szCs w:val="21"/>
        </w:rPr>
        <w:t>版）</w:t>
      </w:r>
      <w:r w:rsidRPr="0095640C">
        <w:rPr>
          <w:szCs w:val="21"/>
        </w:rPr>
        <w:t>测定。</w:t>
      </w:r>
    </w:p>
    <w:p w14:paraId="02417215" w14:textId="77777777" w:rsidR="00B45A56" w:rsidRPr="00A42E3C" w:rsidRDefault="00B45A56" w:rsidP="009B5D82">
      <w:pPr>
        <w:spacing w:line="360" w:lineRule="auto"/>
        <w:rPr>
          <w:rFonts w:eastAsia="黑体"/>
          <w:b/>
          <w:szCs w:val="21"/>
        </w:rPr>
      </w:pPr>
      <w:r w:rsidRPr="00A42E3C">
        <w:rPr>
          <w:rFonts w:eastAsia="黑体"/>
          <w:b/>
          <w:szCs w:val="21"/>
        </w:rPr>
        <w:t xml:space="preserve">4 </w:t>
      </w:r>
      <w:r w:rsidRPr="00A42E3C">
        <w:rPr>
          <w:rFonts w:eastAsia="黑体"/>
          <w:b/>
          <w:szCs w:val="21"/>
        </w:rPr>
        <w:t>与有关的现行法律、法规和强制性国家标准的关系</w:t>
      </w:r>
    </w:p>
    <w:p w14:paraId="23C23C5D" w14:textId="77777777" w:rsidR="00B45A56" w:rsidRPr="00A42E3C" w:rsidRDefault="00B45A56" w:rsidP="009B5D82">
      <w:pPr>
        <w:spacing w:line="360" w:lineRule="auto"/>
        <w:ind w:firstLineChars="200" w:firstLine="420"/>
        <w:rPr>
          <w:szCs w:val="21"/>
        </w:rPr>
      </w:pPr>
      <w:r w:rsidRPr="00A42E3C">
        <w:rPr>
          <w:szCs w:val="21"/>
        </w:rPr>
        <w:t>本标准与相关现行法律、法规及强制性国家标准无冲突。</w:t>
      </w:r>
    </w:p>
    <w:p w14:paraId="6D92801F" w14:textId="77777777" w:rsidR="00B45A56" w:rsidRPr="00A42E3C" w:rsidRDefault="00B45A56" w:rsidP="009B5D82">
      <w:pPr>
        <w:spacing w:line="360" w:lineRule="auto"/>
        <w:rPr>
          <w:rFonts w:eastAsia="黑体"/>
          <w:b/>
          <w:szCs w:val="21"/>
        </w:rPr>
      </w:pPr>
      <w:r w:rsidRPr="00A42E3C">
        <w:rPr>
          <w:rFonts w:eastAsia="黑体"/>
          <w:b/>
          <w:szCs w:val="21"/>
        </w:rPr>
        <w:t xml:space="preserve">5 </w:t>
      </w:r>
      <w:r w:rsidRPr="00A42E3C">
        <w:rPr>
          <w:rFonts w:eastAsia="黑体"/>
          <w:b/>
          <w:szCs w:val="21"/>
        </w:rPr>
        <w:t>重大分歧意见的处理经过和依据</w:t>
      </w:r>
    </w:p>
    <w:p w14:paraId="284A08EB" w14:textId="77777777" w:rsidR="00B45A56" w:rsidRPr="00A42E3C" w:rsidRDefault="00B45A56" w:rsidP="009B5D82">
      <w:pPr>
        <w:spacing w:line="360" w:lineRule="auto"/>
        <w:ind w:firstLineChars="200" w:firstLine="420"/>
        <w:rPr>
          <w:szCs w:val="21"/>
        </w:rPr>
      </w:pPr>
      <w:r w:rsidRPr="00A42E3C">
        <w:rPr>
          <w:szCs w:val="21"/>
        </w:rPr>
        <w:t>无重大分歧意见。</w:t>
      </w:r>
    </w:p>
    <w:p w14:paraId="3B44E953" w14:textId="77777777" w:rsidR="00B45A56" w:rsidRPr="00A42E3C" w:rsidRDefault="00B45A56" w:rsidP="009B5D82">
      <w:pPr>
        <w:spacing w:line="360" w:lineRule="auto"/>
        <w:rPr>
          <w:rFonts w:eastAsia="黑体"/>
          <w:b/>
          <w:szCs w:val="21"/>
        </w:rPr>
      </w:pPr>
      <w:r w:rsidRPr="00A42E3C">
        <w:rPr>
          <w:rFonts w:eastAsia="黑体"/>
          <w:b/>
          <w:szCs w:val="21"/>
        </w:rPr>
        <w:t xml:space="preserve">6 </w:t>
      </w:r>
      <w:r w:rsidRPr="00A42E3C">
        <w:rPr>
          <w:rFonts w:eastAsia="黑体"/>
          <w:b/>
          <w:szCs w:val="21"/>
        </w:rPr>
        <w:t>国家标准作为强制性国家标准或推荐性国家标准的建议</w:t>
      </w:r>
    </w:p>
    <w:p w14:paraId="5DB7F9B4" w14:textId="77777777" w:rsidR="00B45A56" w:rsidRPr="00A42E3C" w:rsidRDefault="00B45A56" w:rsidP="009B5D82">
      <w:pPr>
        <w:spacing w:line="360" w:lineRule="auto"/>
        <w:ind w:firstLineChars="200" w:firstLine="420"/>
        <w:rPr>
          <w:szCs w:val="21"/>
        </w:rPr>
      </w:pPr>
      <w:r w:rsidRPr="00A42E3C">
        <w:rPr>
          <w:szCs w:val="21"/>
        </w:rPr>
        <w:t>本标准为产品标准，不涉及强制性内容。</w:t>
      </w:r>
    </w:p>
    <w:p w14:paraId="75F36573" w14:textId="77777777" w:rsidR="00B45A56" w:rsidRPr="00A42E3C" w:rsidRDefault="00B45A56" w:rsidP="009B5D82">
      <w:pPr>
        <w:spacing w:line="360" w:lineRule="auto"/>
        <w:rPr>
          <w:rFonts w:eastAsia="黑体"/>
          <w:b/>
          <w:szCs w:val="21"/>
        </w:rPr>
      </w:pPr>
      <w:r w:rsidRPr="00A42E3C">
        <w:rPr>
          <w:rFonts w:eastAsia="黑体"/>
          <w:b/>
          <w:szCs w:val="21"/>
        </w:rPr>
        <w:t xml:space="preserve">7 </w:t>
      </w:r>
      <w:r w:rsidRPr="00A42E3C">
        <w:rPr>
          <w:rFonts w:eastAsia="黑体"/>
          <w:b/>
          <w:szCs w:val="21"/>
        </w:rPr>
        <w:t>贯彻国家标准的要求和措施建议</w:t>
      </w:r>
    </w:p>
    <w:p w14:paraId="1587DEAC" w14:textId="77777777" w:rsidR="00B45A56" w:rsidRPr="00A42E3C" w:rsidRDefault="00B45A56" w:rsidP="009B5D82">
      <w:pPr>
        <w:spacing w:line="360" w:lineRule="auto"/>
        <w:ind w:firstLineChars="200" w:firstLine="420"/>
        <w:rPr>
          <w:szCs w:val="21"/>
        </w:rPr>
      </w:pPr>
      <w:r w:rsidRPr="00A42E3C">
        <w:rPr>
          <w:szCs w:val="21"/>
        </w:rPr>
        <w:t>专业标准化技术委员会牵头对标准进行宣贯。</w:t>
      </w:r>
    </w:p>
    <w:p w14:paraId="1876238F" w14:textId="77777777" w:rsidR="00B45A56" w:rsidRPr="00A42E3C" w:rsidRDefault="00B45A56" w:rsidP="009B5D82">
      <w:pPr>
        <w:spacing w:line="360" w:lineRule="auto"/>
        <w:rPr>
          <w:rFonts w:eastAsia="黑体"/>
          <w:b/>
          <w:szCs w:val="21"/>
        </w:rPr>
      </w:pPr>
      <w:r w:rsidRPr="00A42E3C">
        <w:rPr>
          <w:rFonts w:eastAsia="黑体"/>
          <w:b/>
          <w:szCs w:val="21"/>
        </w:rPr>
        <w:t xml:space="preserve">8 </w:t>
      </w:r>
      <w:r w:rsidRPr="00A42E3C">
        <w:rPr>
          <w:rFonts w:eastAsia="黑体"/>
          <w:b/>
          <w:szCs w:val="21"/>
        </w:rPr>
        <w:t>废止现行有关标准的建议</w:t>
      </w:r>
    </w:p>
    <w:p w14:paraId="073EEBD6" w14:textId="77777777" w:rsidR="00B45A56" w:rsidRPr="00A42E3C" w:rsidRDefault="00B45A56" w:rsidP="009B5D82">
      <w:pPr>
        <w:spacing w:line="360" w:lineRule="auto"/>
        <w:ind w:firstLineChars="200" w:firstLine="420"/>
        <w:rPr>
          <w:szCs w:val="21"/>
        </w:rPr>
      </w:pPr>
      <w:r w:rsidRPr="00A42E3C">
        <w:rPr>
          <w:szCs w:val="21"/>
        </w:rPr>
        <w:t>无。</w:t>
      </w:r>
    </w:p>
    <w:p w14:paraId="13EA1DC7" w14:textId="77777777" w:rsidR="00B45A56" w:rsidRPr="00A42E3C" w:rsidRDefault="00B45A56" w:rsidP="009B5D82">
      <w:pPr>
        <w:spacing w:line="360" w:lineRule="auto"/>
        <w:rPr>
          <w:rFonts w:eastAsia="黑体"/>
          <w:b/>
          <w:szCs w:val="21"/>
        </w:rPr>
      </w:pPr>
      <w:r w:rsidRPr="00A42E3C">
        <w:rPr>
          <w:rFonts w:eastAsia="黑体"/>
          <w:b/>
          <w:szCs w:val="21"/>
        </w:rPr>
        <w:t xml:space="preserve">9 </w:t>
      </w:r>
      <w:r w:rsidRPr="00A42E3C">
        <w:rPr>
          <w:rFonts w:eastAsia="黑体"/>
          <w:b/>
          <w:szCs w:val="21"/>
        </w:rPr>
        <w:t>其他应予说明的事项</w:t>
      </w:r>
    </w:p>
    <w:p w14:paraId="17851524" w14:textId="77777777" w:rsidR="00B45A56" w:rsidRPr="00A42E3C" w:rsidRDefault="00B45A56" w:rsidP="009B5D82">
      <w:pPr>
        <w:spacing w:line="360" w:lineRule="auto"/>
        <w:ind w:firstLineChars="200" w:firstLine="420"/>
        <w:rPr>
          <w:szCs w:val="21"/>
        </w:rPr>
      </w:pPr>
      <w:r w:rsidRPr="00A42E3C">
        <w:rPr>
          <w:szCs w:val="21"/>
        </w:rPr>
        <w:t>本标准中未涉及到专利情况。</w:t>
      </w:r>
    </w:p>
    <w:p w14:paraId="6788C23E" w14:textId="77777777" w:rsidR="008D5B5C" w:rsidRDefault="00A42E3C" w:rsidP="00A42E3C">
      <w:pPr>
        <w:spacing w:line="360" w:lineRule="auto"/>
        <w:rPr>
          <w:rFonts w:eastAsia="黑体"/>
          <w:b/>
          <w:szCs w:val="21"/>
        </w:rPr>
      </w:pPr>
      <w:r w:rsidRPr="00A42E3C">
        <w:rPr>
          <w:rFonts w:eastAsia="黑体"/>
          <w:b/>
          <w:szCs w:val="21"/>
        </w:rPr>
        <w:t xml:space="preserve">10 </w:t>
      </w:r>
      <w:r w:rsidRPr="00A42E3C">
        <w:rPr>
          <w:rFonts w:eastAsia="黑体"/>
          <w:b/>
          <w:szCs w:val="21"/>
        </w:rPr>
        <w:t>附表</w:t>
      </w:r>
    </w:p>
    <w:p w14:paraId="0490BF43" w14:textId="77777777" w:rsidR="00A42E3C" w:rsidRPr="00FA65BC" w:rsidRDefault="00A42E3C" w:rsidP="00A42E3C">
      <w:pPr>
        <w:spacing w:line="276" w:lineRule="auto"/>
        <w:ind w:firstLine="480"/>
        <w:jc w:val="center"/>
        <w:rPr>
          <w:color w:val="000000"/>
          <w:szCs w:val="21"/>
        </w:rPr>
      </w:pPr>
      <w:r w:rsidRPr="00FA65BC">
        <w:rPr>
          <w:color w:val="000000"/>
          <w:szCs w:val="21"/>
        </w:rPr>
        <w:lastRenderedPageBreak/>
        <w:t>表</w:t>
      </w:r>
      <w:r w:rsidRPr="00FA65BC">
        <w:rPr>
          <w:color w:val="000000"/>
          <w:szCs w:val="21"/>
        </w:rPr>
        <w:t>1</w:t>
      </w:r>
      <w:r>
        <w:rPr>
          <w:color w:val="000000"/>
          <w:szCs w:val="21"/>
        </w:rPr>
        <w:t>：部分</w:t>
      </w:r>
      <w:r w:rsidRPr="00FA65BC">
        <w:rPr>
          <w:color w:val="000000"/>
          <w:szCs w:val="21"/>
        </w:rPr>
        <w:t>生产厂家的阳离子瓜尔胶产品质量指标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
        <w:gridCol w:w="738"/>
        <w:gridCol w:w="708"/>
        <w:gridCol w:w="709"/>
        <w:gridCol w:w="992"/>
        <w:gridCol w:w="567"/>
        <w:gridCol w:w="709"/>
        <w:gridCol w:w="992"/>
        <w:gridCol w:w="993"/>
        <w:gridCol w:w="708"/>
        <w:gridCol w:w="567"/>
        <w:gridCol w:w="709"/>
        <w:gridCol w:w="531"/>
      </w:tblGrid>
      <w:tr w:rsidR="00A42E3C" w:rsidRPr="00FA65BC" w14:paraId="341871AC" w14:textId="77777777" w:rsidTr="00F212EF">
        <w:trPr>
          <w:trHeight w:val="245"/>
          <w:jc w:val="center"/>
        </w:trPr>
        <w:tc>
          <w:tcPr>
            <w:tcW w:w="363" w:type="dxa"/>
            <w:vMerge w:val="restart"/>
            <w:vAlign w:val="center"/>
          </w:tcPr>
          <w:p w14:paraId="40060EAF" w14:textId="77777777" w:rsidR="00A42E3C" w:rsidRPr="00FA65BC" w:rsidRDefault="00A42E3C" w:rsidP="00F212EF">
            <w:pPr>
              <w:spacing w:line="200" w:lineRule="exact"/>
              <w:jc w:val="center"/>
              <w:rPr>
                <w:sz w:val="15"/>
                <w:szCs w:val="15"/>
              </w:rPr>
            </w:pPr>
            <w:r w:rsidRPr="00FA65BC">
              <w:rPr>
                <w:sz w:val="15"/>
                <w:szCs w:val="15"/>
              </w:rPr>
              <w:t>产品分类</w:t>
            </w:r>
          </w:p>
        </w:tc>
        <w:tc>
          <w:tcPr>
            <w:tcW w:w="738" w:type="dxa"/>
            <w:vMerge w:val="restart"/>
            <w:vAlign w:val="center"/>
          </w:tcPr>
          <w:p w14:paraId="436E22E5" w14:textId="77777777" w:rsidR="00A42E3C" w:rsidRPr="00FA65BC" w:rsidRDefault="00A42E3C" w:rsidP="00F212EF">
            <w:pPr>
              <w:spacing w:line="200" w:lineRule="exact"/>
              <w:jc w:val="center"/>
              <w:rPr>
                <w:sz w:val="15"/>
                <w:szCs w:val="15"/>
              </w:rPr>
            </w:pPr>
            <w:r w:rsidRPr="00FA65BC">
              <w:rPr>
                <w:sz w:val="15"/>
                <w:szCs w:val="15"/>
              </w:rPr>
              <w:t>样品</w:t>
            </w:r>
          </w:p>
          <w:p w14:paraId="733D846E" w14:textId="77777777" w:rsidR="00A42E3C" w:rsidRPr="00FA65BC" w:rsidRDefault="00A42E3C" w:rsidP="00F212EF">
            <w:pPr>
              <w:spacing w:line="200" w:lineRule="exact"/>
              <w:jc w:val="center"/>
              <w:rPr>
                <w:sz w:val="15"/>
                <w:szCs w:val="15"/>
              </w:rPr>
            </w:pPr>
            <w:r w:rsidRPr="00FA65BC">
              <w:rPr>
                <w:sz w:val="15"/>
                <w:szCs w:val="15"/>
              </w:rPr>
              <w:t>来源</w:t>
            </w:r>
          </w:p>
        </w:tc>
        <w:tc>
          <w:tcPr>
            <w:tcW w:w="708" w:type="dxa"/>
            <w:vMerge w:val="restart"/>
            <w:vAlign w:val="center"/>
          </w:tcPr>
          <w:p w14:paraId="1A0E569E" w14:textId="77777777" w:rsidR="00A42E3C" w:rsidRPr="00FA65BC" w:rsidRDefault="00A42E3C" w:rsidP="00F212EF">
            <w:pPr>
              <w:spacing w:line="200" w:lineRule="exact"/>
              <w:jc w:val="center"/>
              <w:rPr>
                <w:sz w:val="15"/>
                <w:szCs w:val="15"/>
              </w:rPr>
            </w:pPr>
            <w:r w:rsidRPr="00FA65BC">
              <w:rPr>
                <w:sz w:val="15"/>
                <w:szCs w:val="15"/>
              </w:rPr>
              <w:t>pH</w:t>
            </w:r>
            <w:r w:rsidRPr="00FA65BC">
              <w:rPr>
                <w:sz w:val="15"/>
                <w:szCs w:val="15"/>
              </w:rPr>
              <w:t>值</w:t>
            </w:r>
          </w:p>
          <w:p w14:paraId="331D992E" w14:textId="77777777" w:rsidR="00A42E3C" w:rsidRPr="00FA65BC" w:rsidRDefault="00A42E3C" w:rsidP="00F212EF">
            <w:pPr>
              <w:spacing w:line="200" w:lineRule="exact"/>
              <w:jc w:val="center"/>
              <w:rPr>
                <w:sz w:val="15"/>
                <w:szCs w:val="15"/>
              </w:rPr>
            </w:pPr>
            <w:r w:rsidRPr="00FA65BC">
              <w:rPr>
                <w:sz w:val="15"/>
                <w:szCs w:val="15"/>
              </w:rPr>
              <w:t>(1</w:t>
            </w:r>
            <w:r w:rsidRPr="00FA65BC">
              <w:rPr>
                <w:sz w:val="15"/>
                <w:szCs w:val="15"/>
              </w:rPr>
              <w:t>％水溶液</w:t>
            </w:r>
            <w:r w:rsidRPr="00FA65BC">
              <w:rPr>
                <w:sz w:val="15"/>
                <w:szCs w:val="15"/>
              </w:rPr>
              <w:t>)</w:t>
            </w:r>
          </w:p>
        </w:tc>
        <w:tc>
          <w:tcPr>
            <w:tcW w:w="709" w:type="dxa"/>
            <w:vMerge w:val="restart"/>
            <w:vAlign w:val="center"/>
          </w:tcPr>
          <w:p w14:paraId="118A52E1" w14:textId="77777777" w:rsidR="00A42E3C" w:rsidRPr="00FA65BC" w:rsidRDefault="00A42E3C" w:rsidP="00F212EF">
            <w:pPr>
              <w:spacing w:line="200" w:lineRule="exact"/>
              <w:jc w:val="center"/>
              <w:rPr>
                <w:sz w:val="15"/>
                <w:szCs w:val="15"/>
              </w:rPr>
            </w:pPr>
            <w:r w:rsidRPr="00FA65BC">
              <w:rPr>
                <w:sz w:val="15"/>
                <w:szCs w:val="15"/>
              </w:rPr>
              <w:t>含氮量</w:t>
            </w:r>
            <w:r w:rsidRPr="00FA65BC">
              <w:rPr>
                <w:sz w:val="15"/>
                <w:szCs w:val="15"/>
              </w:rPr>
              <w:t>%</w:t>
            </w:r>
          </w:p>
        </w:tc>
        <w:tc>
          <w:tcPr>
            <w:tcW w:w="992" w:type="dxa"/>
            <w:vMerge w:val="restart"/>
            <w:vAlign w:val="center"/>
          </w:tcPr>
          <w:p w14:paraId="029A3B10" w14:textId="77777777" w:rsidR="00A42E3C" w:rsidRPr="00FA65BC" w:rsidRDefault="00A42E3C" w:rsidP="00F212EF">
            <w:pPr>
              <w:spacing w:line="200" w:lineRule="exact"/>
              <w:jc w:val="center"/>
              <w:rPr>
                <w:sz w:val="15"/>
                <w:szCs w:val="15"/>
              </w:rPr>
            </w:pPr>
            <w:r w:rsidRPr="00FA65BC">
              <w:rPr>
                <w:sz w:val="15"/>
                <w:szCs w:val="15"/>
              </w:rPr>
              <w:t>表观黏度</w:t>
            </w:r>
            <w:r w:rsidRPr="00FA65BC">
              <w:rPr>
                <w:sz w:val="15"/>
                <w:szCs w:val="15"/>
              </w:rPr>
              <w:t xml:space="preserve">(1%, </w:t>
            </w:r>
            <w:smartTag w:uri="urn:schemas-microsoft-com:office:smarttags" w:element="chmetcnv">
              <w:smartTagPr>
                <w:attr w:name="TCSC" w:val="0"/>
                <w:attr w:name="NumberType" w:val="1"/>
                <w:attr w:name="Negative" w:val="False"/>
                <w:attr w:name="HasSpace" w:val="False"/>
                <w:attr w:name="SourceValue" w:val="25"/>
                <w:attr w:name="UnitName" w:val="℃"/>
              </w:smartTagPr>
              <w:r w:rsidRPr="00FA65BC">
                <w:rPr>
                  <w:sz w:val="15"/>
                  <w:szCs w:val="15"/>
                </w:rPr>
                <w:t>25</w:t>
              </w:r>
              <w:r w:rsidRPr="00FA65BC">
                <w:rPr>
                  <w:rFonts w:ascii="宋体" w:hAnsi="宋体" w:cs="宋体" w:hint="eastAsia"/>
                  <w:sz w:val="15"/>
                  <w:szCs w:val="15"/>
                </w:rPr>
                <w:t>℃</w:t>
              </w:r>
            </w:smartTag>
            <w:r w:rsidRPr="00FA65BC">
              <w:rPr>
                <w:sz w:val="15"/>
                <w:szCs w:val="15"/>
              </w:rPr>
              <w:t>3#20rpm)</w:t>
            </w:r>
            <w:r w:rsidRPr="00FA65BC">
              <w:rPr>
                <w:sz w:val="15"/>
                <w:szCs w:val="15"/>
              </w:rPr>
              <w:t>，</w:t>
            </w:r>
            <w:proofErr w:type="spellStart"/>
            <w:r w:rsidRPr="00FA65BC">
              <w:rPr>
                <w:sz w:val="15"/>
                <w:szCs w:val="15"/>
              </w:rPr>
              <w:t>mPa.s</w:t>
            </w:r>
            <w:proofErr w:type="spellEnd"/>
          </w:p>
        </w:tc>
        <w:tc>
          <w:tcPr>
            <w:tcW w:w="567" w:type="dxa"/>
            <w:vMerge w:val="restart"/>
            <w:vAlign w:val="center"/>
          </w:tcPr>
          <w:p w14:paraId="71D88690" w14:textId="77777777" w:rsidR="00A42E3C" w:rsidRPr="00FA65BC" w:rsidRDefault="00A42E3C" w:rsidP="00F212EF">
            <w:pPr>
              <w:spacing w:line="200" w:lineRule="exact"/>
              <w:jc w:val="center"/>
              <w:rPr>
                <w:sz w:val="15"/>
                <w:szCs w:val="15"/>
              </w:rPr>
            </w:pPr>
            <w:r w:rsidRPr="00FA65BC">
              <w:rPr>
                <w:sz w:val="15"/>
                <w:szCs w:val="15"/>
              </w:rPr>
              <w:t>灰分</w:t>
            </w:r>
          </w:p>
        </w:tc>
        <w:tc>
          <w:tcPr>
            <w:tcW w:w="709" w:type="dxa"/>
            <w:vMerge w:val="restart"/>
            <w:vAlign w:val="center"/>
          </w:tcPr>
          <w:p w14:paraId="1AAF3389" w14:textId="77777777" w:rsidR="00A42E3C" w:rsidRPr="00FA65BC" w:rsidRDefault="00A42E3C" w:rsidP="00F212EF">
            <w:pPr>
              <w:spacing w:line="200" w:lineRule="exact"/>
              <w:jc w:val="center"/>
              <w:rPr>
                <w:sz w:val="15"/>
                <w:szCs w:val="15"/>
              </w:rPr>
            </w:pPr>
            <w:r w:rsidRPr="00FA65BC">
              <w:rPr>
                <w:sz w:val="15"/>
                <w:szCs w:val="15"/>
              </w:rPr>
              <w:t>含水率</w:t>
            </w:r>
            <w:r w:rsidRPr="00FA65BC">
              <w:rPr>
                <w:sz w:val="15"/>
                <w:szCs w:val="15"/>
              </w:rPr>
              <w:t>W(</w:t>
            </w:r>
          </w:p>
          <w:p w14:paraId="4E58C47E" w14:textId="77777777" w:rsidR="00A42E3C" w:rsidRPr="00FA65BC" w:rsidRDefault="00A42E3C" w:rsidP="00F212EF">
            <w:pPr>
              <w:spacing w:line="200" w:lineRule="exact"/>
              <w:jc w:val="center"/>
              <w:rPr>
                <w:sz w:val="15"/>
                <w:szCs w:val="15"/>
              </w:rPr>
            </w:pPr>
            <w:r w:rsidRPr="00FA65BC">
              <w:rPr>
                <w:sz w:val="15"/>
                <w:szCs w:val="15"/>
              </w:rPr>
              <w:t>质量分数</w:t>
            </w:r>
            <w:r w:rsidRPr="00FA65BC">
              <w:rPr>
                <w:sz w:val="15"/>
                <w:szCs w:val="15"/>
              </w:rPr>
              <w:t>)</w:t>
            </w:r>
            <w:r w:rsidRPr="00FA65BC">
              <w:rPr>
                <w:sz w:val="15"/>
                <w:szCs w:val="15"/>
              </w:rPr>
              <w:t>，％</w:t>
            </w:r>
          </w:p>
        </w:tc>
        <w:tc>
          <w:tcPr>
            <w:tcW w:w="1985" w:type="dxa"/>
            <w:gridSpan w:val="2"/>
            <w:vAlign w:val="center"/>
          </w:tcPr>
          <w:p w14:paraId="3E76F8AE" w14:textId="77777777" w:rsidR="00A42E3C" w:rsidRPr="00FA65BC" w:rsidRDefault="00A42E3C" w:rsidP="00F212EF">
            <w:pPr>
              <w:spacing w:line="200" w:lineRule="exact"/>
              <w:jc w:val="center"/>
              <w:rPr>
                <w:sz w:val="15"/>
                <w:szCs w:val="15"/>
              </w:rPr>
            </w:pPr>
            <w:r w:rsidRPr="00FA65BC">
              <w:rPr>
                <w:sz w:val="15"/>
                <w:szCs w:val="15"/>
              </w:rPr>
              <w:t>筛余量</w:t>
            </w:r>
            <w:r w:rsidRPr="00FA65BC">
              <w:rPr>
                <w:sz w:val="15"/>
                <w:szCs w:val="15"/>
              </w:rPr>
              <w:t>C</w:t>
            </w:r>
            <w:r w:rsidRPr="00FA65BC">
              <w:rPr>
                <w:sz w:val="15"/>
                <w:szCs w:val="15"/>
              </w:rPr>
              <w:t>，％</w:t>
            </w:r>
          </w:p>
        </w:tc>
        <w:tc>
          <w:tcPr>
            <w:tcW w:w="708" w:type="dxa"/>
            <w:vMerge w:val="restart"/>
            <w:vAlign w:val="center"/>
          </w:tcPr>
          <w:p w14:paraId="752EFC0E" w14:textId="77777777" w:rsidR="00A42E3C" w:rsidRPr="00FA65BC" w:rsidRDefault="00A42E3C" w:rsidP="00F212EF">
            <w:pPr>
              <w:spacing w:line="200" w:lineRule="exact"/>
              <w:jc w:val="center"/>
              <w:rPr>
                <w:sz w:val="15"/>
                <w:szCs w:val="15"/>
              </w:rPr>
            </w:pPr>
            <w:r w:rsidRPr="00FA65BC">
              <w:rPr>
                <w:sz w:val="15"/>
                <w:szCs w:val="15"/>
              </w:rPr>
              <w:t>菌落总数，</w:t>
            </w:r>
            <w:proofErr w:type="spellStart"/>
            <w:r w:rsidRPr="00FA65BC">
              <w:rPr>
                <w:sz w:val="15"/>
                <w:szCs w:val="15"/>
              </w:rPr>
              <w:t>cfu</w:t>
            </w:r>
            <w:proofErr w:type="spellEnd"/>
            <w:r w:rsidRPr="00FA65BC">
              <w:rPr>
                <w:sz w:val="15"/>
                <w:szCs w:val="15"/>
              </w:rPr>
              <w:t>/g</w:t>
            </w:r>
          </w:p>
        </w:tc>
        <w:tc>
          <w:tcPr>
            <w:tcW w:w="567" w:type="dxa"/>
            <w:vMerge w:val="restart"/>
            <w:vAlign w:val="center"/>
          </w:tcPr>
          <w:p w14:paraId="2688A4EA" w14:textId="77777777" w:rsidR="00A42E3C" w:rsidRPr="00FA65BC" w:rsidRDefault="00A42E3C" w:rsidP="00F212EF">
            <w:pPr>
              <w:spacing w:line="200" w:lineRule="exact"/>
              <w:jc w:val="center"/>
              <w:rPr>
                <w:sz w:val="15"/>
                <w:szCs w:val="15"/>
              </w:rPr>
            </w:pPr>
            <w:r w:rsidRPr="00FA65BC">
              <w:rPr>
                <w:sz w:val="15"/>
                <w:szCs w:val="15"/>
              </w:rPr>
              <w:t>金黄色葡萄球菌</w:t>
            </w:r>
          </w:p>
        </w:tc>
        <w:tc>
          <w:tcPr>
            <w:tcW w:w="709" w:type="dxa"/>
            <w:vMerge w:val="restart"/>
            <w:vAlign w:val="center"/>
          </w:tcPr>
          <w:p w14:paraId="632B7A59" w14:textId="77777777" w:rsidR="00A42E3C" w:rsidRPr="00FA65BC" w:rsidRDefault="00A42E3C" w:rsidP="00F212EF">
            <w:pPr>
              <w:spacing w:line="200" w:lineRule="exact"/>
              <w:jc w:val="center"/>
              <w:rPr>
                <w:sz w:val="15"/>
                <w:szCs w:val="15"/>
              </w:rPr>
            </w:pPr>
            <w:r w:rsidRPr="00FA65BC">
              <w:rPr>
                <w:sz w:val="15"/>
                <w:szCs w:val="15"/>
              </w:rPr>
              <w:t>霉菌和酵母计数，</w:t>
            </w:r>
            <w:proofErr w:type="spellStart"/>
            <w:r w:rsidRPr="00FA65BC">
              <w:rPr>
                <w:sz w:val="15"/>
                <w:szCs w:val="15"/>
              </w:rPr>
              <w:t>cfu</w:t>
            </w:r>
            <w:proofErr w:type="spellEnd"/>
            <w:r w:rsidRPr="00FA65BC">
              <w:rPr>
                <w:sz w:val="15"/>
                <w:szCs w:val="15"/>
              </w:rPr>
              <w:t>/g</w:t>
            </w:r>
          </w:p>
        </w:tc>
        <w:tc>
          <w:tcPr>
            <w:tcW w:w="531" w:type="dxa"/>
            <w:vMerge w:val="restart"/>
            <w:vAlign w:val="center"/>
          </w:tcPr>
          <w:p w14:paraId="1601A444" w14:textId="77777777" w:rsidR="00A42E3C" w:rsidRPr="00FA65BC" w:rsidRDefault="00A42E3C" w:rsidP="00F212EF">
            <w:pPr>
              <w:spacing w:line="200" w:lineRule="exact"/>
              <w:jc w:val="center"/>
              <w:rPr>
                <w:sz w:val="15"/>
                <w:szCs w:val="15"/>
              </w:rPr>
            </w:pPr>
            <w:r w:rsidRPr="00FA65BC">
              <w:rPr>
                <w:sz w:val="15"/>
                <w:szCs w:val="15"/>
              </w:rPr>
              <w:t>沙门</w:t>
            </w:r>
          </w:p>
          <w:p w14:paraId="580788D0" w14:textId="77777777" w:rsidR="00A42E3C" w:rsidRPr="00FA65BC" w:rsidRDefault="00A42E3C" w:rsidP="00F212EF">
            <w:pPr>
              <w:spacing w:line="200" w:lineRule="exact"/>
              <w:jc w:val="center"/>
              <w:rPr>
                <w:sz w:val="15"/>
                <w:szCs w:val="15"/>
              </w:rPr>
            </w:pPr>
            <w:r w:rsidRPr="00FA65BC">
              <w:rPr>
                <w:sz w:val="15"/>
                <w:szCs w:val="15"/>
              </w:rPr>
              <w:t>氏菌</w:t>
            </w:r>
          </w:p>
        </w:tc>
      </w:tr>
      <w:tr w:rsidR="00A42E3C" w:rsidRPr="00FA65BC" w14:paraId="3FA181D2" w14:textId="77777777" w:rsidTr="00F212EF">
        <w:trPr>
          <w:trHeight w:val="749"/>
          <w:jc w:val="center"/>
        </w:trPr>
        <w:tc>
          <w:tcPr>
            <w:tcW w:w="363" w:type="dxa"/>
            <w:vMerge/>
            <w:vAlign w:val="center"/>
          </w:tcPr>
          <w:p w14:paraId="28CDB2B8" w14:textId="77777777" w:rsidR="00A42E3C" w:rsidRPr="00FA65BC" w:rsidRDefault="00A42E3C" w:rsidP="00F212EF">
            <w:pPr>
              <w:spacing w:line="200" w:lineRule="exact"/>
              <w:jc w:val="center"/>
              <w:rPr>
                <w:sz w:val="15"/>
                <w:szCs w:val="15"/>
              </w:rPr>
            </w:pPr>
          </w:p>
        </w:tc>
        <w:tc>
          <w:tcPr>
            <w:tcW w:w="738" w:type="dxa"/>
            <w:vMerge/>
            <w:vAlign w:val="center"/>
          </w:tcPr>
          <w:p w14:paraId="764E1182" w14:textId="77777777" w:rsidR="00A42E3C" w:rsidRPr="00FA65BC" w:rsidRDefault="00A42E3C" w:rsidP="00F212EF">
            <w:pPr>
              <w:spacing w:line="200" w:lineRule="exact"/>
              <w:jc w:val="center"/>
              <w:rPr>
                <w:sz w:val="15"/>
                <w:szCs w:val="15"/>
              </w:rPr>
            </w:pPr>
          </w:p>
        </w:tc>
        <w:tc>
          <w:tcPr>
            <w:tcW w:w="708" w:type="dxa"/>
            <w:vMerge/>
            <w:vAlign w:val="center"/>
          </w:tcPr>
          <w:p w14:paraId="2C02B22C" w14:textId="77777777" w:rsidR="00A42E3C" w:rsidRPr="00FA65BC" w:rsidRDefault="00A42E3C" w:rsidP="00F212EF">
            <w:pPr>
              <w:spacing w:line="200" w:lineRule="exact"/>
              <w:jc w:val="center"/>
              <w:rPr>
                <w:sz w:val="15"/>
                <w:szCs w:val="15"/>
              </w:rPr>
            </w:pPr>
          </w:p>
        </w:tc>
        <w:tc>
          <w:tcPr>
            <w:tcW w:w="709" w:type="dxa"/>
            <w:vMerge/>
            <w:vAlign w:val="center"/>
          </w:tcPr>
          <w:p w14:paraId="7E7A04E4" w14:textId="77777777" w:rsidR="00A42E3C" w:rsidRPr="00FA65BC" w:rsidRDefault="00A42E3C" w:rsidP="00F212EF">
            <w:pPr>
              <w:spacing w:line="200" w:lineRule="exact"/>
              <w:jc w:val="center"/>
              <w:rPr>
                <w:sz w:val="15"/>
                <w:szCs w:val="15"/>
              </w:rPr>
            </w:pPr>
          </w:p>
        </w:tc>
        <w:tc>
          <w:tcPr>
            <w:tcW w:w="992" w:type="dxa"/>
            <w:vMerge/>
            <w:vAlign w:val="center"/>
          </w:tcPr>
          <w:p w14:paraId="2A1AA6E6" w14:textId="77777777" w:rsidR="00A42E3C" w:rsidRPr="00FA65BC" w:rsidRDefault="00A42E3C" w:rsidP="00F212EF">
            <w:pPr>
              <w:spacing w:line="200" w:lineRule="exact"/>
              <w:jc w:val="center"/>
              <w:rPr>
                <w:sz w:val="15"/>
                <w:szCs w:val="15"/>
              </w:rPr>
            </w:pPr>
          </w:p>
        </w:tc>
        <w:tc>
          <w:tcPr>
            <w:tcW w:w="567" w:type="dxa"/>
            <w:vMerge/>
            <w:vAlign w:val="center"/>
          </w:tcPr>
          <w:p w14:paraId="5B8199FF" w14:textId="77777777" w:rsidR="00A42E3C" w:rsidRPr="00FA65BC" w:rsidRDefault="00A42E3C" w:rsidP="00F212EF">
            <w:pPr>
              <w:spacing w:line="200" w:lineRule="exact"/>
              <w:jc w:val="center"/>
              <w:rPr>
                <w:sz w:val="15"/>
                <w:szCs w:val="15"/>
              </w:rPr>
            </w:pPr>
          </w:p>
        </w:tc>
        <w:tc>
          <w:tcPr>
            <w:tcW w:w="709" w:type="dxa"/>
            <w:vMerge/>
            <w:vAlign w:val="center"/>
          </w:tcPr>
          <w:p w14:paraId="15FDC0AD" w14:textId="77777777" w:rsidR="00A42E3C" w:rsidRPr="00FA65BC" w:rsidRDefault="00A42E3C" w:rsidP="00F212EF">
            <w:pPr>
              <w:spacing w:line="200" w:lineRule="exact"/>
              <w:jc w:val="center"/>
              <w:rPr>
                <w:sz w:val="15"/>
                <w:szCs w:val="15"/>
              </w:rPr>
            </w:pPr>
          </w:p>
        </w:tc>
        <w:tc>
          <w:tcPr>
            <w:tcW w:w="992" w:type="dxa"/>
            <w:vAlign w:val="center"/>
          </w:tcPr>
          <w:p w14:paraId="42D57C0C" w14:textId="77777777" w:rsidR="00A42E3C" w:rsidRPr="00FA65BC" w:rsidRDefault="00A42E3C" w:rsidP="00F212EF">
            <w:pPr>
              <w:spacing w:line="200" w:lineRule="exact"/>
              <w:jc w:val="center"/>
              <w:rPr>
                <w:sz w:val="15"/>
                <w:szCs w:val="15"/>
              </w:rPr>
            </w:pPr>
            <w:r w:rsidRPr="00FA65BC">
              <w:rPr>
                <w:sz w:val="15"/>
                <w:szCs w:val="15"/>
              </w:rPr>
              <w:t>120</w:t>
            </w:r>
            <w:r w:rsidRPr="00FA65BC">
              <w:rPr>
                <w:sz w:val="15"/>
                <w:szCs w:val="15"/>
              </w:rPr>
              <w:t>目</w:t>
            </w:r>
            <w:r w:rsidRPr="00FA65BC">
              <w:rPr>
                <w:sz w:val="15"/>
                <w:szCs w:val="15"/>
              </w:rPr>
              <w:t>(Ф200×50-</w:t>
            </w:r>
          </w:p>
          <w:p w14:paraId="1304B1FA" w14:textId="77777777" w:rsidR="00A42E3C" w:rsidRPr="00FA65BC" w:rsidRDefault="00A42E3C" w:rsidP="00F212EF">
            <w:pPr>
              <w:spacing w:line="200" w:lineRule="exact"/>
              <w:jc w:val="center"/>
              <w:rPr>
                <w:sz w:val="15"/>
                <w:szCs w:val="15"/>
              </w:rPr>
            </w:pPr>
            <w:r w:rsidRPr="00FA65BC">
              <w:rPr>
                <w:sz w:val="15"/>
                <w:szCs w:val="15"/>
              </w:rPr>
              <w:t>0.125/0.09)</w:t>
            </w:r>
          </w:p>
        </w:tc>
        <w:tc>
          <w:tcPr>
            <w:tcW w:w="993" w:type="dxa"/>
            <w:vAlign w:val="center"/>
          </w:tcPr>
          <w:p w14:paraId="362C8097" w14:textId="77777777" w:rsidR="00A42E3C" w:rsidRPr="00FA65BC" w:rsidRDefault="00A42E3C" w:rsidP="00F212EF">
            <w:pPr>
              <w:spacing w:line="200" w:lineRule="exact"/>
              <w:jc w:val="center"/>
              <w:rPr>
                <w:sz w:val="15"/>
                <w:szCs w:val="15"/>
              </w:rPr>
            </w:pPr>
            <w:r w:rsidRPr="00FA65BC">
              <w:rPr>
                <w:sz w:val="15"/>
                <w:szCs w:val="15"/>
              </w:rPr>
              <w:t>200</w:t>
            </w:r>
            <w:r w:rsidRPr="00FA65BC">
              <w:rPr>
                <w:sz w:val="15"/>
                <w:szCs w:val="15"/>
              </w:rPr>
              <w:t>目</w:t>
            </w:r>
            <w:r w:rsidRPr="00FA65BC">
              <w:rPr>
                <w:sz w:val="15"/>
                <w:szCs w:val="15"/>
              </w:rPr>
              <w:t>(Ф200×50-</w:t>
            </w:r>
          </w:p>
          <w:p w14:paraId="644DE03E" w14:textId="77777777" w:rsidR="00A42E3C" w:rsidRPr="00FA65BC" w:rsidRDefault="00A42E3C" w:rsidP="00F212EF">
            <w:pPr>
              <w:spacing w:line="200" w:lineRule="exact"/>
              <w:jc w:val="center"/>
              <w:rPr>
                <w:sz w:val="15"/>
                <w:szCs w:val="15"/>
              </w:rPr>
            </w:pPr>
            <w:r w:rsidRPr="00FA65BC">
              <w:rPr>
                <w:sz w:val="15"/>
                <w:szCs w:val="15"/>
              </w:rPr>
              <w:t>0.071/0.05)</w:t>
            </w:r>
          </w:p>
        </w:tc>
        <w:tc>
          <w:tcPr>
            <w:tcW w:w="708" w:type="dxa"/>
            <w:vMerge/>
            <w:vAlign w:val="center"/>
          </w:tcPr>
          <w:p w14:paraId="1AA09DFE" w14:textId="77777777" w:rsidR="00A42E3C" w:rsidRPr="00FA65BC" w:rsidRDefault="00A42E3C" w:rsidP="00F212EF">
            <w:pPr>
              <w:spacing w:line="200" w:lineRule="exact"/>
              <w:jc w:val="center"/>
              <w:rPr>
                <w:sz w:val="15"/>
                <w:szCs w:val="15"/>
              </w:rPr>
            </w:pPr>
          </w:p>
        </w:tc>
        <w:tc>
          <w:tcPr>
            <w:tcW w:w="567" w:type="dxa"/>
            <w:vMerge/>
            <w:vAlign w:val="center"/>
          </w:tcPr>
          <w:p w14:paraId="1ED9C93B" w14:textId="77777777" w:rsidR="00A42E3C" w:rsidRPr="00FA65BC" w:rsidRDefault="00A42E3C" w:rsidP="00F212EF">
            <w:pPr>
              <w:spacing w:line="200" w:lineRule="exact"/>
              <w:jc w:val="center"/>
              <w:rPr>
                <w:sz w:val="15"/>
                <w:szCs w:val="15"/>
              </w:rPr>
            </w:pPr>
          </w:p>
        </w:tc>
        <w:tc>
          <w:tcPr>
            <w:tcW w:w="709" w:type="dxa"/>
            <w:vMerge/>
            <w:vAlign w:val="center"/>
          </w:tcPr>
          <w:p w14:paraId="24099981" w14:textId="77777777" w:rsidR="00A42E3C" w:rsidRPr="00FA65BC" w:rsidRDefault="00A42E3C" w:rsidP="00F212EF">
            <w:pPr>
              <w:spacing w:line="200" w:lineRule="exact"/>
              <w:jc w:val="center"/>
              <w:rPr>
                <w:sz w:val="15"/>
                <w:szCs w:val="15"/>
              </w:rPr>
            </w:pPr>
          </w:p>
        </w:tc>
        <w:tc>
          <w:tcPr>
            <w:tcW w:w="531" w:type="dxa"/>
            <w:vMerge/>
            <w:vAlign w:val="center"/>
          </w:tcPr>
          <w:p w14:paraId="1F529EC4" w14:textId="77777777" w:rsidR="00A42E3C" w:rsidRPr="00FA65BC" w:rsidRDefault="00A42E3C" w:rsidP="00F212EF">
            <w:pPr>
              <w:spacing w:line="200" w:lineRule="exact"/>
              <w:jc w:val="center"/>
              <w:rPr>
                <w:sz w:val="15"/>
                <w:szCs w:val="15"/>
              </w:rPr>
            </w:pPr>
          </w:p>
        </w:tc>
      </w:tr>
      <w:tr w:rsidR="00A42E3C" w:rsidRPr="00FA65BC" w14:paraId="3C169A21" w14:textId="77777777" w:rsidTr="00F212EF">
        <w:trPr>
          <w:trHeight w:val="270"/>
          <w:jc w:val="center"/>
        </w:trPr>
        <w:tc>
          <w:tcPr>
            <w:tcW w:w="363" w:type="dxa"/>
            <w:vMerge w:val="restart"/>
            <w:vAlign w:val="center"/>
          </w:tcPr>
          <w:p w14:paraId="31FE2D1B" w14:textId="77777777" w:rsidR="00A42E3C" w:rsidRPr="00FA65BC" w:rsidRDefault="00A42E3C" w:rsidP="00F212EF">
            <w:pPr>
              <w:spacing w:line="200" w:lineRule="exact"/>
              <w:jc w:val="center"/>
              <w:rPr>
                <w:sz w:val="15"/>
                <w:szCs w:val="15"/>
              </w:rPr>
            </w:pPr>
            <w:r w:rsidRPr="00FA65BC">
              <w:rPr>
                <w:sz w:val="15"/>
                <w:szCs w:val="15"/>
              </w:rPr>
              <w:t>一</w:t>
            </w:r>
          </w:p>
          <w:p w14:paraId="7F153A26" w14:textId="77777777" w:rsidR="00A42E3C" w:rsidRPr="00FA65BC" w:rsidRDefault="00A42E3C" w:rsidP="00F212EF">
            <w:pPr>
              <w:spacing w:line="200" w:lineRule="exact"/>
              <w:jc w:val="center"/>
              <w:rPr>
                <w:sz w:val="15"/>
                <w:szCs w:val="15"/>
              </w:rPr>
            </w:pPr>
            <w:r w:rsidRPr="00FA65BC">
              <w:rPr>
                <w:sz w:val="15"/>
                <w:szCs w:val="15"/>
              </w:rPr>
              <w:t>级</w:t>
            </w:r>
          </w:p>
          <w:p w14:paraId="6C64BFBC" w14:textId="77777777" w:rsidR="00A42E3C" w:rsidRPr="00FA65BC" w:rsidRDefault="00A42E3C" w:rsidP="00F212EF">
            <w:pPr>
              <w:spacing w:line="200" w:lineRule="exact"/>
              <w:jc w:val="center"/>
              <w:rPr>
                <w:sz w:val="15"/>
                <w:szCs w:val="15"/>
              </w:rPr>
            </w:pPr>
            <w:r w:rsidRPr="00FA65BC">
              <w:rPr>
                <w:sz w:val="15"/>
                <w:szCs w:val="15"/>
              </w:rPr>
              <w:t>品</w:t>
            </w:r>
            <w:r w:rsidRPr="00FA65BC">
              <w:rPr>
                <w:sz w:val="15"/>
                <w:szCs w:val="15"/>
              </w:rPr>
              <w:br/>
            </w:r>
          </w:p>
        </w:tc>
        <w:tc>
          <w:tcPr>
            <w:tcW w:w="738" w:type="dxa"/>
            <w:vAlign w:val="center"/>
          </w:tcPr>
          <w:p w14:paraId="701C79EB" w14:textId="77777777" w:rsidR="00A42E3C" w:rsidRPr="00FA65BC" w:rsidRDefault="00A42E3C" w:rsidP="00F212EF">
            <w:pPr>
              <w:spacing w:line="200" w:lineRule="exact"/>
              <w:jc w:val="center"/>
              <w:rPr>
                <w:sz w:val="15"/>
                <w:szCs w:val="15"/>
              </w:rPr>
            </w:pPr>
            <w:r w:rsidRPr="00FA65BC">
              <w:rPr>
                <w:sz w:val="15"/>
                <w:szCs w:val="15"/>
              </w:rPr>
              <w:t>罗地亚</w:t>
            </w:r>
          </w:p>
        </w:tc>
        <w:tc>
          <w:tcPr>
            <w:tcW w:w="708" w:type="dxa"/>
            <w:vAlign w:val="center"/>
          </w:tcPr>
          <w:p w14:paraId="0F7E187F" w14:textId="77777777" w:rsidR="00A42E3C" w:rsidRPr="00FA65BC" w:rsidRDefault="00A42E3C" w:rsidP="00F212EF">
            <w:pPr>
              <w:spacing w:line="200" w:lineRule="exact"/>
              <w:jc w:val="center"/>
              <w:rPr>
                <w:sz w:val="15"/>
                <w:szCs w:val="15"/>
              </w:rPr>
            </w:pPr>
            <w:r w:rsidRPr="00FA65BC">
              <w:rPr>
                <w:sz w:val="15"/>
                <w:szCs w:val="15"/>
              </w:rPr>
              <w:t>9.01</w:t>
            </w:r>
          </w:p>
        </w:tc>
        <w:tc>
          <w:tcPr>
            <w:tcW w:w="709" w:type="dxa"/>
            <w:vAlign w:val="center"/>
          </w:tcPr>
          <w:p w14:paraId="737E77CE" w14:textId="77777777" w:rsidR="00A42E3C" w:rsidRPr="00FA65BC" w:rsidRDefault="00A42E3C" w:rsidP="00F212EF">
            <w:pPr>
              <w:spacing w:line="200" w:lineRule="exact"/>
              <w:jc w:val="center"/>
              <w:rPr>
                <w:sz w:val="15"/>
                <w:szCs w:val="15"/>
              </w:rPr>
            </w:pPr>
            <w:r w:rsidRPr="00FA65BC">
              <w:rPr>
                <w:sz w:val="15"/>
                <w:szCs w:val="15"/>
              </w:rPr>
              <w:t>1.496</w:t>
            </w:r>
          </w:p>
        </w:tc>
        <w:tc>
          <w:tcPr>
            <w:tcW w:w="992" w:type="dxa"/>
            <w:vAlign w:val="center"/>
          </w:tcPr>
          <w:p w14:paraId="55C71877" w14:textId="77777777" w:rsidR="00A42E3C" w:rsidRPr="00FA65BC" w:rsidRDefault="00A42E3C" w:rsidP="00F212EF">
            <w:pPr>
              <w:spacing w:line="200" w:lineRule="exact"/>
              <w:jc w:val="center"/>
              <w:rPr>
                <w:sz w:val="15"/>
                <w:szCs w:val="15"/>
              </w:rPr>
            </w:pPr>
            <w:r w:rsidRPr="00FA65BC">
              <w:rPr>
                <w:sz w:val="15"/>
                <w:szCs w:val="15"/>
              </w:rPr>
              <w:t>2370</w:t>
            </w:r>
          </w:p>
        </w:tc>
        <w:tc>
          <w:tcPr>
            <w:tcW w:w="567" w:type="dxa"/>
            <w:vAlign w:val="center"/>
          </w:tcPr>
          <w:p w14:paraId="5202662B" w14:textId="77777777" w:rsidR="00A42E3C" w:rsidRPr="00FA65BC" w:rsidRDefault="00A42E3C" w:rsidP="00F212EF">
            <w:pPr>
              <w:spacing w:line="200" w:lineRule="exact"/>
              <w:jc w:val="center"/>
              <w:rPr>
                <w:sz w:val="15"/>
                <w:szCs w:val="15"/>
              </w:rPr>
            </w:pPr>
            <w:r w:rsidRPr="00FA65BC">
              <w:rPr>
                <w:sz w:val="15"/>
                <w:szCs w:val="15"/>
              </w:rPr>
              <w:t>4.1</w:t>
            </w:r>
          </w:p>
        </w:tc>
        <w:tc>
          <w:tcPr>
            <w:tcW w:w="709" w:type="dxa"/>
            <w:vAlign w:val="center"/>
          </w:tcPr>
          <w:p w14:paraId="411670C3" w14:textId="77777777" w:rsidR="00A42E3C" w:rsidRPr="00FA65BC" w:rsidRDefault="00A42E3C" w:rsidP="00F212EF">
            <w:pPr>
              <w:spacing w:line="200" w:lineRule="exact"/>
              <w:jc w:val="center"/>
              <w:rPr>
                <w:sz w:val="15"/>
                <w:szCs w:val="15"/>
              </w:rPr>
            </w:pPr>
            <w:r w:rsidRPr="00FA65BC">
              <w:rPr>
                <w:sz w:val="15"/>
                <w:szCs w:val="15"/>
              </w:rPr>
              <w:t>13.8</w:t>
            </w:r>
          </w:p>
        </w:tc>
        <w:tc>
          <w:tcPr>
            <w:tcW w:w="992" w:type="dxa"/>
            <w:vAlign w:val="center"/>
          </w:tcPr>
          <w:p w14:paraId="14F0CD52"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75018C84" w14:textId="77777777" w:rsidR="00A42E3C" w:rsidRPr="00FA65BC" w:rsidRDefault="00A42E3C" w:rsidP="00F212EF">
            <w:pPr>
              <w:spacing w:line="200" w:lineRule="exact"/>
              <w:jc w:val="center"/>
              <w:rPr>
                <w:sz w:val="15"/>
                <w:szCs w:val="15"/>
              </w:rPr>
            </w:pPr>
            <w:r w:rsidRPr="00FA65BC">
              <w:rPr>
                <w:sz w:val="15"/>
                <w:szCs w:val="15"/>
              </w:rPr>
              <w:t>5.1</w:t>
            </w:r>
          </w:p>
        </w:tc>
        <w:tc>
          <w:tcPr>
            <w:tcW w:w="708" w:type="dxa"/>
            <w:vAlign w:val="center"/>
          </w:tcPr>
          <w:p w14:paraId="577899F7"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48B775DE"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41319705" w14:textId="77777777" w:rsidR="00A42E3C" w:rsidRPr="00FA65BC" w:rsidRDefault="00A42E3C" w:rsidP="00F212EF">
            <w:pPr>
              <w:spacing w:line="200" w:lineRule="exact"/>
              <w:jc w:val="center"/>
              <w:rPr>
                <w:sz w:val="15"/>
                <w:szCs w:val="15"/>
              </w:rPr>
            </w:pPr>
            <w:r w:rsidRPr="00FA65BC">
              <w:rPr>
                <w:sz w:val="15"/>
                <w:szCs w:val="15"/>
              </w:rPr>
              <w:t>不得</w:t>
            </w:r>
          </w:p>
          <w:p w14:paraId="267B7EB3"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6AB8515F"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522C7C15" w14:textId="77777777" w:rsidTr="00F212EF">
        <w:trPr>
          <w:trHeight w:val="275"/>
          <w:jc w:val="center"/>
        </w:trPr>
        <w:tc>
          <w:tcPr>
            <w:tcW w:w="363" w:type="dxa"/>
            <w:vMerge/>
            <w:vAlign w:val="center"/>
          </w:tcPr>
          <w:p w14:paraId="4A23BE0D" w14:textId="77777777" w:rsidR="00A42E3C" w:rsidRPr="00FA65BC" w:rsidRDefault="00A42E3C" w:rsidP="00F212EF">
            <w:pPr>
              <w:spacing w:line="200" w:lineRule="exact"/>
              <w:jc w:val="center"/>
              <w:rPr>
                <w:sz w:val="15"/>
                <w:szCs w:val="15"/>
              </w:rPr>
            </w:pPr>
          </w:p>
        </w:tc>
        <w:tc>
          <w:tcPr>
            <w:tcW w:w="738" w:type="dxa"/>
            <w:vAlign w:val="center"/>
          </w:tcPr>
          <w:p w14:paraId="583EDF4C" w14:textId="77777777" w:rsidR="00A42E3C" w:rsidRPr="00FA65BC" w:rsidRDefault="00A42E3C" w:rsidP="00F212EF">
            <w:pPr>
              <w:spacing w:line="200" w:lineRule="exact"/>
              <w:jc w:val="center"/>
              <w:rPr>
                <w:sz w:val="15"/>
                <w:szCs w:val="15"/>
              </w:rPr>
            </w:pPr>
            <w:r w:rsidRPr="00FA65BC">
              <w:rPr>
                <w:sz w:val="15"/>
                <w:szCs w:val="15"/>
              </w:rPr>
              <w:t>广州天赐</w:t>
            </w:r>
          </w:p>
        </w:tc>
        <w:tc>
          <w:tcPr>
            <w:tcW w:w="708" w:type="dxa"/>
            <w:vAlign w:val="center"/>
          </w:tcPr>
          <w:p w14:paraId="7F0959FF" w14:textId="77777777" w:rsidR="00A42E3C" w:rsidRPr="00FA65BC" w:rsidRDefault="00A42E3C" w:rsidP="00F212EF">
            <w:pPr>
              <w:spacing w:line="200" w:lineRule="exact"/>
              <w:jc w:val="center"/>
              <w:rPr>
                <w:sz w:val="15"/>
                <w:szCs w:val="15"/>
              </w:rPr>
            </w:pPr>
            <w:r w:rsidRPr="00FA65BC">
              <w:rPr>
                <w:sz w:val="15"/>
                <w:szCs w:val="15"/>
              </w:rPr>
              <w:t>4.3</w:t>
            </w:r>
          </w:p>
        </w:tc>
        <w:tc>
          <w:tcPr>
            <w:tcW w:w="709" w:type="dxa"/>
            <w:vAlign w:val="center"/>
          </w:tcPr>
          <w:p w14:paraId="24CE815A" w14:textId="77777777" w:rsidR="00A42E3C" w:rsidRPr="00FA65BC" w:rsidRDefault="00A42E3C" w:rsidP="00F212EF">
            <w:pPr>
              <w:spacing w:line="200" w:lineRule="exact"/>
              <w:jc w:val="center"/>
              <w:rPr>
                <w:sz w:val="15"/>
                <w:szCs w:val="15"/>
              </w:rPr>
            </w:pPr>
            <w:r w:rsidRPr="00FA65BC">
              <w:rPr>
                <w:sz w:val="15"/>
                <w:szCs w:val="15"/>
              </w:rPr>
              <w:t>1.41</w:t>
            </w:r>
          </w:p>
        </w:tc>
        <w:tc>
          <w:tcPr>
            <w:tcW w:w="992" w:type="dxa"/>
            <w:vAlign w:val="center"/>
          </w:tcPr>
          <w:p w14:paraId="21451AF6" w14:textId="77777777" w:rsidR="00A42E3C" w:rsidRPr="00FA65BC" w:rsidRDefault="00A42E3C" w:rsidP="00F212EF">
            <w:pPr>
              <w:spacing w:line="200" w:lineRule="exact"/>
              <w:jc w:val="center"/>
              <w:rPr>
                <w:sz w:val="15"/>
                <w:szCs w:val="15"/>
              </w:rPr>
            </w:pPr>
            <w:r w:rsidRPr="00FA65BC">
              <w:rPr>
                <w:sz w:val="15"/>
                <w:szCs w:val="15"/>
              </w:rPr>
              <w:t>3648</w:t>
            </w:r>
          </w:p>
        </w:tc>
        <w:tc>
          <w:tcPr>
            <w:tcW w:w="567" w:type="dxa"/>
            <w:vAlign w:val="center"/>
          </w:tcPr>
          <w:p w14:paraId="73280ADC" w14:textId="77777777" w:rsidR="00A42E3C" w:rsidRPr="00FA65BC" w:rsidRDefault="00A42E3C" w:rsidP="00F212EF">
            <w:pPr>
              <w:spacing w:line="200" w:lineRule="exact"/>
              <w:jc w:val="center"/>
              <w:rPr>
                <w:sz w:val="15"/>
                <w:szCs w:val="15"/>
              </w:rPr>
            </w:pPr>
            <w:r w:rsidRPr="00FA65BC">
              <w:rPr>
                <w:sz w:val="15"/>
                <w:szCs w:val="15"/>
              </w:rPr>
              <w:t>1.1</w:t>
            </w:r>
          </w:p>
        </w:tc>
        <w:tc>
          <w:tcPr>
            <w:tcW w:w="709" w:type="dxa"/>
            <w:vAlign w:val="center"/>
          </w:tcPr>
          <w:p w14:paraId="62357C4D" w14:textId="77777777" w:rsidR="00A42E3C" w:rsidRPr="00FA65BC" w:rsidRDefault="00A42E3C" w:rsidP="00F212EF">
            <w:pPr>
              <w:spacing w:line="200" w:lineRule="exact"/>
              <w:jc w:val="center"/>
              <w:rPr>
                <w:sz w:val="15"/>
                <w:szCs w:val="15"/>
              </w:rPr>
            </w:pPr>
            <w:r w:rsidRPr="00FA65BC">
              <w:rPr>
                <w:sz w:val="15"/>
                <w:szCs w:val="15"/>
              </w:rPr>
              <w:t>10.6</w:t>
            </w:r>
          </w:p>
        </w:tc>
        <w:tc>
          <w:tcPr>
            <w:tcW w:w="992" w:type="dxa"/>
            <w:vAlign w:val="center"/>
          </w:tcPr>
          <w:p w14:paraId="38EE82D8"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311E6F63" w14:textId="77777777" w:rsidR="00A42E3C" w:rsidRPr="00FA65BC" w:rsidRDefault="00A42E3C" w:rsidP="00F212EF">
            <w:pPr>
              <w:spacing w:line="200" w:lineRule="exact"/>
              <w:jc w:val="center"/>
              <w:rPr>
                <w:sz w:val="15"/>
                <w:szCs w:val="15"/>
              </w:rPr>
            </w:pPr>
            <w:r w:rsidRPr="00FA65BC">
              <w:rPr>
                <w:sz w:val="15"/>
                <w:szCs w:val="15"/>
              </w:rPr>
              <w:t>6.1</w:t>
            </w:r>
          </w:p>
        </w:tc>
        <w:tc>
          <w:tcPr>
            <w:tcW w:w="708" w:type="dxa"/>
            <w:vAlign w:val="center"/>
          </w:tcPr>
          <w:p w14:paraId="77A3F769"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68577E2A"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7F8FF762" w14:textId="77777777" w:rsidR="00A42E3C" w:rsidRPr="00FA65BC" w:rsidRDefault="00A42E3C" w:rsidP="00F212EF">
            <w:pPr>
              <w:spacing w:line="200" w:lineRule="exact"/>
              <w:jc w:val="center"/>
              <w:rPr>
                <w:sz w:val="15"/>
                <w:szCs w:val="15"/>
              </w:rPr>
            </w:pPr>
            <w:r w:rsidRPr="00FA65BC">
              <w:rPr>
                <w:sz w:val="15"/>
                <w:szCs w:val="15"/>
              </w:rPr>
              <w:t>不得</w:t>
            </w:r>
          </w:p>
          <w:p w14:paraId="51125A8B"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48286EB9"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2B93116D" w14:textId="77777777" w:rsidTr="00F212EF">
        <w:trPr>
          <w:trHeight w:val="260"/>
          <w:jc w:val="center"/>
        </w:trPr>
        <w:tc>
          <w:tcPr>
            <w:tcW w:w="363" w:type="dxa"/>
            <w:vMerge/>
            <w:vAlign w:val="center"/>
          </w:tcPr>
          <w:p w14:paraId="0FA11968" w14:textId="77777777" w:rsidR="00A42E3C" w:rsidRPr="00FA65BC" w:rsidRDefault="00A42E3C" w:rsidP="00F212EF">
            <w:pPr>
              <w:spacing w:line="200" w:lineRule="exact"/>
              <w:jc w:val="center"/>
              <w:rPr>
                <w:sz w:val="15"/>
                <w:szCs w:val="15"/>
              </w:rPr>
            </w:pPr>
          </w:p>
        </w:tc>
        <w:tc>
          <w:tcPr>
            <w:tcW w:w="738" w:type="dxa"/>
            <w:vAlign w:val="center"/>
          </w:tcPr>
          <w:p w14:paraId="32587436" w14:textId="77777777" w:rsidR="00A42E3C" w:rsidRPr="00FA65BC" w:rsidRDefault="00A42E3C" w:rsidP="00F212EF">
            <w:pPr>
              <w:spacing w:line="200" w:lineRule="exact"/>
              <w:jc w:val="center"/>
              <w:rPr>
                <w:sz w:val="15"/>
                <w:szCs w:val="15"/>
              </w:rPr>
            </w:pPr>
            <w:r w:rsidRPr="00FA65BC">
              <w:rPr>
                <w:sz w:val="15"/>
                <w:szCs w:val="15"/>
              </w:rPr>
              <w:t>京昆油田化学</w:t>
            </w:r>
          </w:p>
        </w:tc>
        <w:tc>
          <w:tcPr>
            <w:tcW w:w="708" w:type="dxa"/>
            <w:vAlign w:val="center"/>
          </w:tcPr>
          <w:p w14:paraId="066F15C2" w14:textId="77777777" w:rsidR="00A42E3C" w:rsidRPr="00FA65BC" w:rsidRDefault="00A42E3C" w:rsidP="00F212EF">
            <w:pPr>
              <w:spacing w:line="200" w:lineRule="exact"/>
              <w:jc w:val="center"/>
              <w:rPr>
                <w:sz w:val="15"/>
                <w:szCs w:val="15"/>
              </w:rPr>
            </w:pPr>
            <w:r w:rsidRPr="00FA65BC">
              <w:rPr>
                <w:sz w:val="15"/>
                <w:szCs w:val="15"/>
              </w:rPr>
              <w:t>9.42</w:t>
            </w:r>
          </w:p>
        </w:tc>
        <w:tc>
          <w:tcPr>
            <w:tcW w:w="709" w:type="dxa"/>
            <w:vAlign w:val="center"/>
          </w:tcPr>
          <w:p w14:paraId="6EA27AA8" w14:textId="77777777" w:rsidR="00A42E3C" w:rsidRPr="00FA65BC" w:rsidRDefault="00A42E3C" w:rsidP="00F212EF">
            <w:pPr>
              <w:spacing w:line="200" w:lineRule="exact"/>
              <w:jc w:val="center"/>
              <w:rPr>
                <w:sz w:val="15"/>
                <w:szCs w:val="15"/>
              </w:rPr>
            </w:pPr>
            <w:r w:rsidRPr="00FA65BC">
              <w:rPr>
                <w:sz w:val="15"/>
                <w:szCs w:val="15"/>
              </w:rPr>
              <w:t>1.41</w:t>
            </w:r>
          </w:p>
        </w:tc>
        <w:tc>
          <w:tcPr>
            <w:tcW w:w="992" w:type="dxa"/>
            <w:vAlign w:val="center"/>
          </w:tcPr>
          <w:p w14:paraId="6A486E4C" w14:textId="77777777" w:rsidR="00A42E3C" w:rsidRPr="00FA65BC" w:rsidRDefault="00A42E3C" w:rsidP="00F212EF">
            <w:pPr>
              <w:spacing w:line="200" w:lineRule="exact"/>
              <w:jc w:val="center"/>
              <w:rPr>
                <w:sz w:val="15"/>
                <w:szCs w:val="15"/>
              </w:rPr>
            </w:pPr>
            <w:r w:rsidRPr="00FA65BC">
              <w:rPr>
                <w:sz w:val="15"/>
                <w:szCs w:val="15"/>
              </w:rPr>
              <w:t>3520</w:t>
            </w:r>
          </w:p>
        </w:tc>
        <w:tc>
          <w:tcPr>
            <w:tcW w:w="567" w:type="dxa"/>
            <w:vAlign w:val="center"/>
          </w:tcPr>
          <w:p w14:paraId="77BC4FC5" w14:textId="77777777" w:rsidR="00A42E3C" w:rsidRPr="00FA65BC" w:rsidRDefault="00A42E3C" w:rsidP="00F212EF">
            <w:pPr>
              <w:spacing w:line="200" w:lineRule="exact"/>
              <w:jc w:val="center"/>
              <w:rPr>
                <w:sz w:val="15"/>
                <w:szCs w:val="15"/>
              </w:rPr>
            </w:pPr>
            <w:r w:rsidRPr="00FA65BC">
              <w:rPr>
                <w:sz w:val="15"/>
                <w:szCs w:val="15"/>
              </w:rPr>
              <w:t>1.8</w:t>
            </w:r>
          </w:p>
        </w:tc>
        <w:tc>
          <w:tcPr>
            <w:tcW w:w="709" w:type="dxa"/>
            <w:vAlign w:val="center"/>
          </w:tcPr>
          <w:p w14:paraId="0E4D2391" w14:textId="77777777" w:rsidR="00A42E3C" w:rsidRPr="00FA65BC" w:rsidRDefault="00A42E3C" w:rsidP="00F212EF">
            <w:pPr>
              <w:spacing w:line="200" w:lineRule="exact"/>
              <w:jc w:val="center"/>
              <w:rPr>
                <w:sz w:val="15"/>
                <w:szCs w:val="15"/>
              </w:rPr>
            </w:pPr>
            <w:r w:rsidRPr="00FA65BC">
              <w:rPr>
                <w:sz w:val="15"/>
                <w:szCs w:val="15"/>
              </w:rPr>
              <w:t>9.9</w:t>
            </w:r>
          </w:p>
        </w:tc>
        <w:tc>
          <w:tcPr>
            <w:tcW w:w="992" w:type="dxa"/>
            <w:vAlign w:val="center"/>
          </w:tcPr>
          <w:p w14:paraId="405A33D6"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5F83817E" w14:textId="77777777" w:rsidR="00A42E3C" w:rsidRPr="00FA65BC" w:rsidRDefault="00A42E3C" w:rsidP="00F212EF">
            <w:pPr>
              <w:spacing w:line="200" w:lineRule="exact"/>
              <w:jc w:val="center"/>
              <w:rPr>
                <w:sz w:val="15"/>
                <w:szCs w:val="15"/>
              </w:rPr>
            </w:pPr>
            <w:r w:rsidRPr="00FA65BC">
              <w:rPr>
                <w:sz w:val="15"/>
                <w:szCs w:val="15"/>
              </w:rPr>
              <w:t>4.5</w:t>
            </w:r>
          </w:p>
        </w:tc>
        <w:tc>
          <w:tcPr>
            <w:tcW w:w="708" w:type="dxa"/>
            <w:vAlign w:val="center"/>
          </w:tcPr>
          <w:p w14:paraId="530B9610"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7E88D51A"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626438DC" w14:textId="77777777" w:rsidR="00A42E3C" w:rsidRPr="00FA65BC" w:rsidRDefault="00A42E3C" w:rsidP="00F212EF">
            <w:pPr>
              <w:spacing w:line="200" w:lineRule="exact"/>
              <w:jc w:val="center"/>
              <w:rPr>
                <w:sz w:val="15"/>
                <w:szCs w:val="15"/>
              </w:rPr>
            </w:pPr>
            <w:r w:rsidRPr="00FA65BC">
              <w:rPr>
                <w:sz w:val="15"/>
                <w:szCs w:val="15"/>
              </w:rPr>
              <w:t>不得</w:t>
            </w:r>
          </w:p>
          <w:p w14:paraId="39E637D9"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4FF95733"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10BEC9F9" w14:textId="77777777" w:rsidTr="00F212EF">
        <w:trPr>
          <w:trHeight w:val="260"/>
          <w:jc w:val="center"/>
        </w:trPr>
        <w:tc>
          <w:tcPr>
            <w:tcW w:w="363" w:type="dxa"/>
            <w:vMerge/>
            <w:vAlign w:val="center"/>
          </w:tcPr>
          <w:p w14:paraId="44104A87" w14:textId="77777777" w:rsidR="00A42E3C" w:rsidRPr="00FA65BC" w:rsidRDefault="00A42E3C" w:rsidP="00F212EF">
            <w:pPr>
              <w:spacing w:line="200" w:lineRule="exact"/>
              <w:jc w:val="center"/>
              <w:rPr>
                <w:sz w:val="15"/>
                <w:szCs w:val="15"/>
              </w:rPr>
            </w:pPr>
          </w:p>
        </w:tc>
        <w:tc>
          <w:tcPr>
            <w:tcW w:w="738" w:type="dxa"/>
            <w:vAlign w:val="center"/>
          </w:tcPr>
          <w:p w14:paraId="40080545" w14:textId="77777777" w:rsidR="00A42E3C" w:rsidRPr="00FA65BC" w:rsidRDefault="00A42E3C" w:rsidP="00F212EF">
            <w:pPr>
              <w:spacing w:line="200" w:lineRule="exact"/>
              <w:jc w:val="center"/>
              <w:rPr>
                <w:sz w:val="15"/>
                <w:szCs w:val="15"/>
              </w:rPr>
            </w:pPr>
            <w:r w:rsidRPr="00FA65BC">
              <w:rPr>
                <w:sz w:val="15"/>
                <w:szCs w:val="15"/>
              </w:rPr>
              <w:t>广饶六合化工</w:t>
            </w:r>
          </w:p>
        </w:tc>
        <w:tc>
          <w:tcPr>
            <w:tcW w:w="708" w:type="dxa"/>
            <w:vAlign w:val="center"/>
          </w:tcPr>
          <w:p w14:paraId="0EBEF4F2" w14:textId="77777777" w:rsidR="00A42E3C" w:rsidRPr="00FA65BC" w:rsidRDefault="00A42E3C" w:rsidP="00F212EF">
            <w:pPr>
              <w:spacing w:line="200" w:lineRule="exact"/>
              <w:jc w:val="center"/>
              <w:rPr>
                <w:sz w:val="15"/>
                <w:szCs w:val="15"/>
              </w:rPr>
            </w:pPr>
            <w:r w:rsidRPr="00FA65BC">
              <w:rPr>
                <w:sz w:val="15"/>
                <w:szCs w:val="15"/>
              </w:rPr>
              <w:t>9.80</w:t>
            </w:r>
          </w:p>
        </w:tc>
        <w:tc>
          <w:tcPr>
            <w:tcW w:w="709" w:type="dxa"/>
            <w:vAlign w:val="center"/>
          </w:tcPr>
          <w:p w14:paraId="4EC7A953" w14:textId="77777777" w:rsidR="00A42E3C" w:rsidRPr="00FA65BC" w:rsidRDefault="00A42E3C" w:rsidP="00F212EF">
            <w:pPr>
              <w:spacing w:line="200" w:lineRule="exact"/>
              <w:jc w:val="center"/>
              <w:rPr>
                <w:sz w:val="15"/>
                <w:szCs w:val="15"/>
              </w:rPr>
            </w:pPr>
            <w:r w:rsidRPr="00FA65BC">
              <w:rPr>
                <w:sz w:val="15"/>
                <w:szCs w:val="15"/>
              </w:rPr>
              <w:t>1.51</w:t>
            </w:r>
          </w:p>
        </w:tc>
        <w:tc>
          <w:tcPr>
            <w:tcW w:w="992" w:type="dxa"/>
            <w:vAlign w:val="center"/>
          </w:tcPr>
          <w:p w14:paraId="5CB7C4F2" w14:textId="77777777" w:rsidR="00A42E3C" w:rsidRPr="00FA65BC" w:rsidRDefault="00A42E3C" w:rsidP="00F212EF">
            <w:pPr>
              <w:spacing w:line="200" w:lineRule="exact"/>
              <w:jc w:val="center"/>
              <w:rPr>
                <w:sz w:val="15"/>
                <w:szCs w:val="15"/>
              </w:rPr>
            </w:pPr>
            <w:r w:rsidRPr="00FA65BC">
              <w:rPr>
                <w:sz w:val="15"/>
                <w:szCs w:val="15"/>
              </w:rPr>
              <w:t>3720</w:t>
            </w:r>
          </w:p>
        </w:tc>
        <w:tc>
          <w:tcPr>
            <w:tcW w:w="567" w:type="dxa"/>
            <w:vAlign w:val="center"/>
          </w:tcPr>
          <w:p w14:paraId="110B520E" w14:textId="77777777" w:rsidR="00A42E3C" w:rsidRPr="00FA65BC" w:rsidRDefault="00A42E3C" w:rsidP="00F212EF">
            <w:pPr>
              <w:spacing w:line="200" w:lineRule="exact"/>
              <w:jc w:val="center"/>
              <w:rPr>
                <w:sz w:val="15"/>
                <w:szCs w:val="15"/>
              </w:rPr>
            </w:pPr>
            <w:r w:rsidRPr="00FA65BC">
              <w:rPr>
                <w:sz w:val="15"/>
                <w:szCs w:val="15"/>
              </w:rPr>
              <w:t>1.4</w:t>
            </w:r>
          </w:p>
        </w:tc>
        <w:tc>
          <w:tcPr>
            <w:tcW w:w="709" w:type="dxa"/>
            <w:vAlign w:val="center"/>
          </w:tcPr>
          <w:p w14:paraId="7A57AA44" w14:textId="77777777" w:rsidR="00A42E3C" w:rsidRPr="00FA65BC" w:rsidRDefault="00A42E3C" w:rsidP="00F212EF">
            <w:pPr>
              <w:spacing w:line="200" w:lineRule="exact"/>
              <w:jc w:val="center"/>
              <w:rPr>
                <w:sz w:val="15"/>
                <w:szCs w:val="15"/>
              </w:rPr>
            </w:pPr>
            <w:r w:rsidRPr="00FA65BC">
              <w:rPr>
                <w:sz w:val="15"/>
                <w:szCs w:val="15"/>
              </w:rPr>
              <w:t>9.7</w:t>
            </w:r>
          </w:p>
        </w:tc>
        <w:tc>
          <w:tcPr>
            <w:tcW w:w="992" w:type="dxa"/>
            <w:vAlign w:val="center"/>
          </w:tcPr>
          <w:p w14:paraId="102BE1FA"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7E88DD41" w14:textId="77777777" w:rsidR="00A42E3C" w:rsidRPr="00FA65BC" w:rsidRDefault="00A42E3C" w:rsidP="00F212EF">
            <w:pPr>
              <w:spacing w:line="200" w:lineRule="exact"/>
              <w:jc w:val="center"/>
              <w:rPr>
                <w:sz w:val="15"/>
                <w:szCs w:val="15"/>
              </w:rPr>
            </w:pPr>
            <w:r w:rsidRPr="00FA65BC">
              <w:rPr>
                <w:sz w:val="15"/>
                <w:szCs w:val="15"/>
              </w:rPr>
              <w:t>0.4</w:t>
            </w:r>
          </w:p>
        </w:tc>
        <w:tc>
          <w:tcPr>
            <w:tcW w:w="708" w:type="dxa"/>
            <w:vAlign w:val="center"/>
          </w:tcPr>
          <w:p w14:paraId="639CF19C"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16EDD633"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3D3F24EA" w14:textId="77777777" w:rsidR="00A42E3C" w:rsidRPr="00FA65BC" w:rsidRDefault="00A42E3C" w:rsidP="00F212EF">
            <w:pPr>
              <w:spacing w:line="200" w:lineRule="exact"/>
              <w:jc w:val="center"/>
              <w:rPr>
                <w:sz w:val="15"/>
                <w:szCs w:val="15"/>
              </w:rPr>
            </w:pPr>
            <w:r w:rsidRPr="00FA65BC">
              <w:rPr>
                <w:sz w:val="15"/>
                <w:szCs w:val="15"/>
              </w:rPr>
              <w:t>不得</w:t>
            </w:r>
          </w:p>
          <w:p w14:paraId="3A77FC4D"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2816E0E7"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236186BC" w14:textId="77777777" w:rsidTr="00F212EF">
        <w:trPr>
          <w:trHeight w:val="294"/>
          <w:jc w:val="center"/>
        </w:trPr>
        <w:tc>
          <w:tcPr>
            <w:tcW w:w="363" w:type="dxa"/>
            <w:vMerge/>
            <w:vAlign w:val="center"/>
          </w:tcPr>
          <w:p w14:paraId="025716F3" w14:textId="77777777" w:rsidR="00A42E3C" w:rsidRPr="00FA65BC" w:rsidRDefault="00A42E3C" w:rsidP="00F212EF">
            <w:pPr>
              <w:spacing w:line="200" w:lineRule="exact"/>
              <w:jc w:val="center"/>
              <w:rPr>
                <w:sz w:val="15"/>
                <w:szCs w:val="15"/>
              </w:rPr>
            </w:pPr>
          </w:p>
        </w:tc>
        <w:tc>
          <w:tcPr>
            <w:tcW w:w="738" w:type="dxa"/>
            <w:vAlign w:val="center"/>
          </w:tcPr>
          <w:p w14:paraId="6218124F" w14:textId="77777777" w:rsidR="00A42E3C" w:rsidRPr="00FA65BC" w:rsidRDefault="00A42E3C" w:rsidP="00F212EF">
            <w:pPr>
              <w:spacing w:line="200" w:lineRule="exact"/>
              <w:jc w:val="center"/>
              <w:rPr>
                <w:sz w:val="15"/>
                <w:szCs w:val="15"/>
              </w:rPr>
            </w:pPr>
            <w:r w:rsidRPr="00FA65BC">
              <w:rPr>
                <w:sz w:val="15"/>
                <w:szCs w:val="15"/>
              </w:rPr>
              <w:t>苏州昕能胶体</w:t>
            </w:r>
          </w:p>
        </w:tc>
        <w:tc>
          <w:tcPr>
            <w:tcW w:w="708" w:type="dxa"/>
            <w:vAlign w:val="center"/>
          </w:tcPr>
          <w:p w14:paraId="50835D15" w14:textId="77777777" w:rsidR="00A42E3C" w:rsidRPr="00FA65BC" w:rsidRDefault="00A42E3C" w:rsidP="00F212EF">
            <w:pPr>
              <w:spacing w:line="200" w:lineRule="exact"/>
              <w:jc w:val="center"/>
              <w:rPr>
                <w:sz w:val="15"/>
                <w:szCs w:val="15"/>
              </w:rPr>
            </w:pPr>
            <w:r w:rsidRPr="00FA65BC">
              <w:rPr>
                <w:sz w:val="15"/>
                <w:szCs w:val="15"/>
              </w:rPr>
              <w:t>9.75</w:t>
            </w:r>
          </w:p>
        </w:tc>
        <w:tc>
          <w:tcPr>
            <w:tcW w:w="709" w:type="dxa"/>
            <w:vAlign w:val="center"/>
          </w:tcPr>
          <w:p w14:paraId="5A96CD30" w14:textId="77777777" w:rsidR="00A42E3C" w:rsidRPr="00FA65BC" w:rsidRDefault="00A42E3C" w:rsidP="00F212EF">
            <w:pPr>
              <w:spacing w:line="200" w:lineRule="exact"/>
              <w:jc w:val="center"/>
              <w:rPr>
                <w:sz w:val="15"/>
                <w:szCs w:val="15"/>
              </w:rPr>
            </w:pPr>
            <w:r w:rsidRPr="00FA65BC">
              <w:rPr>
                <w:sz w:val="15"/>
                <w:szCs w:val="15"/>
              </w:rPr>
              <w:t>1.53</w:t>
            </w:r>
          </w:p>
        </w:tc>
        <w:tc>
          <w:tcPr>
            <w:tcW w:w="992" w:type="dxa"/>
            <w:vAlign w:val="center"/>
          </w:tcPr>
          <w:p w14:paraId="664A8D1E" w14:textId="77777777" w:rsidR="00A42E3C" w:rsidRPr="00FA65BC" w:rsidRDefault="00A42E3C" w:rsidP="00F212EF">
            <w:pPr>
              <w:spacing w:line="200" w:lineRule="exact"/>
              <w:jc w:val="center"/>
              <w:rPr>
                <w:sz w:val="15"/>
                <w:szCs w:val="15"/>
              </w:rPr>
            </w:pPr>
            <w:r w:rsidRPr="00FA65BC">
              <w:rPr>
                <w:sz w:val="15"/>
                <w:szCs w:val="15"/>
              </w:rPr>
              <w:t>3900</w:t>
            </w:r>
          </w:p>
        </w:tc>
        <w:tc>
          <w:tcPr>
            <w:tcW w:w="567" w:type="dxa"/>
            <w:vAlign w:val="center"/>
          </w:tcPr>
          <w:p w14:paraId="55149A34" w14:textId="77777777" w:rsidR="00A42E3C" w:rsidRPr="00FA65BC" w:rsidRDefault="00A42E3C" w:rsidP="00F212EF">
            <w:pPr>
              <w:spacing w:line="200" w:lineRule="exact"/>
              <w:jc w:val="center"/>
              <w:rPr>
                <w:sz w:val="15"/>
                <w:szCs w:val="15"/>
              </w:rPr>
            </w:pPr>
            <w:r w:rsidRPr="00FA65BC">
              <w:rPr>
                <w:sz w:val="15"/>
                <w:szCs w:val="15"/>
              </w:rPr>
              <w:t>1.5</w:t>
            </w:r>
          </w:p>
        </w:tc>
        <w:tc>
          <w:tcPr>
            <w:tcW w:w="709" w:type="dxa"/>
            <w:vAlign w:val="center"/>
          </w:tcPr>
          <w:p w14:paraId="126CA2B9" w14:textId="77777777" w:rsidR="00A42E3C" w:rsidRPr="00FA65BC" w:rsidRDefault="00A42E3C" w:rsidP="00F212EF">
            <w:pPr>
              <w:spacing w:line="200" w:lineRule="exact"/>
              <w:jc w:val="center"/>
              <w:rPr>
                <w:sz w:val="15"/>
                <w:szCs w:val="15"/>
              </w:rPr>
            </w:pPr>
            <w:r w:rsidRPr="00FA65BC">
              <w:rPr>
                <w:sz w:val="15"/>
                <w:szCs w:val="15"/>
              </w:rPr>
              <w:t>9.6</w:t>
            </w:r>
          </w:p>
        </w:tc>
        <w:tc>
          <w:tcPr>
            <w:tcW w:w="992" w:type="dxa"/>
            <w:vAlign w:val="center"/>
          </w:tcPr>
          <w:p w14:paraId="6CAB40E9"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00E62335" w14:textId="77777777" w:rsidR="00A42E3C" w:rsidRPr="00FA65BC" w:rsidRDefault="00A42E3C" w:rsidP="00F212EF">
            <w:pPr>
              <w:spacing w:line="200" w:lineRule="exact"/>
              <w:jc w:val="center"/>
              <w:rPr>
                <w:sz w:val="15"/>
                <w:szCs w:val="15"/>
              </w:rPr>
            </w:pPr>
            <w:r w:rsidRPr="00FA65BC">
              <w:rPr>
                <w:sz w:val="15"/>
                <w:szCs w:val="15"/>
              </w:rPr>
              <w:t>0.5</w:t>
            </w:r>
          </w:p>
        </w:tc>
        <w:tc>
          <w:tcPr>
            <w:tcW w:w="708" w:type="dxa"/>
            <w:vAlign w:val="center"/>
          </w:tcPr>
          <w:p w14:paraId="17E165C6"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3D0A1547"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46DF1A8C" w14:textId="77777777" w:rsidR="00A42E3C" w:rsidRPr="00FA65BC" w:rsidRDefault="00A42E3C" w:rsidP="00F212EF">
            <w:pPr>
              <w:spacing w:line="200" w:lineRule="exact"/>
              <w:jc w:val="center"/>
              <w:rPr>
                <w:sz w:val="15"/>
                <w:szCs w:val="15"/>
              </w:rPr>
            </w:pPr>
            <w:r w:rsidRPr="00FA65BC">
              <w:rPr>
                <w:sz w:val="15"/>
                <w:szCs w:val="15"/>
              </w:rPr>
              <w:t>不得</w:t>
            </w:r>
          </w:p>
          <w:p w14:paraId="780A559B"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3F8318F7"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79CFFC1B" w14:textId="77777777" w:rsidTr="00F212EF">
        <w:trPr>
          <w:trHeight w:val="294"/>
          <w:jc w:val="center"/>
        </w:trPr>
        <w:tc>
          <w:tcPr>
            <w:tcW w:w="363" w:type="dxa"/>
            <w:vMerge/>
            <w:vAlign w:val="center"/>
          </w:tcPr>
          <w:p w14:paraId="6F7AAD51" w14:textId="77777777" w:rsidR="00A42E3C" w:rsidRPr="00FA65BC" w:rsidRDefault="00A42E3C" w:rsidP="00F212EF">
            <w:pPr>
              <w:spacing w:line="200" w:lineRule="exact"/>
              <w:jc w:val="center"/>
              <w:rPr>
                <w:sz w:val="15"/>
                <w:szCs w:val="15"/>
              </w:rPr>
            </w:pPr>
          </w:p>
        </w:tc>
        <w:tc>
          <w:tcPr>
            <w:tcW w:w="738" w:type="dxa"/>
            <w:vAlign w:val="center"/>
          </w:tcPr>
          <w:p w14:paraId="5057E028" w14:textId="77777777" w:rsidR="00A42E3C" w:rsidRPr="00FA65BC" w:rsidRDefault="00A42E3C" w:rsidP="00F212EF">
            <w:pPr>
              <w:spacing w:line="200" w:lineRule="exact"/>
              <w:jc w:val="center"/>
              <w:rPr>
                <w:sz w:val="15"/>
                <w:szCs w:val="15"/>
              </w:rPr>
            </w:pPr>
            <w:r w:rsidRPr="00FA65BC">
              <w:rPr>
                <w:sz w:val="15"/>
                <w:szCs w:val="15"/>
              </w:rPr>
              <w:t>索尔维</w:t>
            </w:r>
          </w:p>
        </w:tc>
        <w:tc>
          <w:tcPr>
            <w:tcW w:w="708" w:type="dxa"/>
            <w:vAlign w:val="center"/>
          </w:tcPr>
          <w:p w14:paraId="563F2F61" w14:textId="77777777" w:rsidR="00A42E3C" w:rsidRPr="00FA65BC" w:rsidRDefault="00A42E3C" w:rsidP="00F212EF">
            <w:pPr>
              <w:spacing w:line="200" w:lineRule="exact"/>
              <w:jc w:val="center"/>
              <w:rPr>
                <w:sz w:val="15"/>
                <w:szCs w:val="15"/>
              </w:rPr>
            </w:pPr>
            <w:r w:rsidRPr="00FA65BC">
              <w:rPr>
                <w:sz w:val="15"/>
                <w:szCs w:val="15"/>
              </w:rPr>
              <w:t>10.3</w:t>
            </w:r>
          </w:p>
        </w:tc>
        <w:tc>
          <w:tcPr>
            <w:tcW w:w="709" w:type="dxa"/>
            <w:vAlign w:val="center"/>
          </w:tcPr>
          <w:p w14:paraId="510975B4" w14:textId="77777777" w:rsidR="00A42E3C" w:rsidRPr="00FA65BC" w:rsidRDefault="00A42E3C" w:rsidP="00F212EF">
            <w:pPr>
              <w:spacing w:line="200" w:lineRule="exact"/>
              <w:jc w:val="center"/>
              <w:rPr>
                <w:sz w:val="15"/>
                <w:szCs w:val="15"/>
              </w:rPr>
            </w:pPr>
            <w:r w:rsidRPr="00FA65BC">
              <w:rPr>
                <w:sz w:val="15"/>
                <w:szCs w:val="15"/>
              </w:rPr>
              <w:t>142</w:t>
            </w:r>
          </w:p>
        </w:tc>
        <w:tc>
          <w:tcPr>
            <w:tcW w:w="992" w:type="dxa"/>
            <w:vAlign w:val="center"/>
          </w:tcPr>
          <w:p w14:paraId="72F54F95" w14:textId="77777777" w:rsidR="00A42E3C" w:rsidRPr="00FA65BC" w:rsidRDefault="00A42E3C" w:rsidP="00F212EF">
            <w:pPr>
              <w:spacing w:line="200" w:lineRule="exact"/>
              <w:jc w:val="center"/>
              <w:rPr>
                <w:sz w:val="15"/>
                <w:szCs w:val="15"/>
              </w:rPr>
            </w:pPr>
            <w:r w:rsidRPr="00FA65BC">
              <w:rPr>
                <w:sz w:val="15"/>
                <w:szCs w:val="15"/>
              </w:rPr>
              <w:t>2352</w:t>
            </w:r>
          </w:p>
        </w:tc>
        <w:tc>
          <w:tcPr>
            <w:tcW w:w="567" w:type="dxa"/>
            <w:vAlign w:val="center"/>
          </w:tcPr>
          <w:p w14:paraId="47FAF520" w14:textId="77777777" w:rsidR="00A42E3C" w:rsidRPr="00FA65BC" w:rsidRDefault="00A42E3C" w:rsidP="00F212EF">
            <w:pPr>
              <w:spacing w:line="200" w:lineRule="exact"/>
              <w:jc w:val="center"/>
              <w:rPr>
                <w:sz w:val="15"/>
                <w:szCs w:val="15"/>
              </w:rPr>
            </w:pPr>
            <w:r w:rsidRPr="00FA65BC">
              <w:rPr>
                <w:sz w:val="15"/>
                <w:szCs w:val="15"/>
              </w:rPr>
              <w:t>4.8</w:t>
            </w:r>
          </w:p>
        </w:tc>
        <w:tc>
          <w:tcPr>
            <w:tcW w:w="709" w:type="dxa"/>
            <w:vAlign w:val="center"/>
          </w:tcPr>
          <w:p w14:paraId="019A98FB" w14:textId="77777777" w:rsidR="00A42E3C" w:rsidRPr="00FA65BC" w:rsidRDefault="00A42E3C" w:rsidP="00F212EF">
            <w:pPr>
              <w:spacing w:line="200" w:lineRule="exact"/>
              <w:jc w:val="center"/>
              <w:rPr>
                <w:sz w:val="15"/>
                <w:szCs w:val="15"/>
              </w:rPr>
            </w:pPr>
            <w:r w:rsidRPr="00FA65BC">
              <w:rPr>
                <w:sz w:val="15"/>
                <w:szCs w:val="15"/>
              </w:rPr>
              <w:t>8.2</w:t>
            </w:r>
          </w:p>
        </w:tc>
        <w:tc>
          <w:tcPr>
            <w:tcW w:w="992" w:type="dxa"/>
            <w:vAlign w:val="center"/>
          </w:tcPr>
          <w:p w14:paraId="22EB8C2F"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416DA6FD" w14:textId="77777777" w:rsidR="00A42E3C" w:rsidRPr="00FA65BC" w:rsidRDefault="00A42E3C" w:rsidP="00F212EF">
            <w:pPr>
              <w:spacing w:line="200" w:lineRule="exact"/>
              <w:jc w:val="center"/>
              <w:rPr>
                <w:sz w:val="15"/>
                <w:szCs w:val="15"/>
              </w:rPr>
            </w:pPr>
            <w:r w:rsidRPr="00FA65BC">
              <w:rPr>
                <w:sz w:val="15"/>
                <w:szCs w:val="15"/>
              </w:rPr>
              <w:t>0.6</w:t>
            </w:r>
          </w:p>
        </w:tc>
        <w:tc>
          <w:tcPr>
            <w:tcW w:w="708" w:type="dxa"/>
            <w:vAlign w:val="center"/>
          </w:tcPr>
          <w:p w14:paraId="26AC1AEE"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3391E48B"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7EF9784B" w14:textId="77777777" w:rsidR="00A42E3C" w:rsidRPr="00FA65BC" w:rsidRDefault="00A42E3C" w:rsidP="00F212EF">
            <w:pPr>
              <w:spacing w:line="200" w:lineRule="exact"/>
              <w:jc w:val="center"/>
              <w:rPr>
                <w:sz w:val="15"/>
                <w:szCs w:val="15"/>
              </w:rPr>
            </w:pPr>
            <w:r w:rsidRPr="00FA65BC">
              <w:rPr>
                <w:sz w:val="15"/>
                <w:szCs w:val="15"/>
              </w:rPr>
              <w:t>不得</w:t>
            </w:r>
          </w:p>
          <w:p w14:paraId="4388C03E"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7043F30C"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2B2D0F05" w14:textId="77777777" w:rsidTr="00F212EF">
        <w:trPr>
          <w:trHeight w:val="294"/>
          <w:jc w:val="center"/>
        </w:trPr>
        <w:tc>
          <w:tcPr>
            <w:tcW w:w="363" w:type="dxa"/>
            <w:vMerge/>
            <w:vAlign w:val="center"/>
          </w:tcPr>
          <w:p w14:paraId="3B07959D" w14:textId="77777777" w:rsidR="00A42E3C" w:rsidRPr="00FA65BC" w:rsidRDefault="00A42E3C" w:rsidP="00F212EF">
            <w:pPr>
              <w:spacing w:line="200" w:lineRule="exact"/>
              <w:jc w:val="center"/>
              <w:rPr>
                <w:sz w:val="15"/>
                <w:szCs w:val="15"/>
              </w:rPr>
            </w:pPr>
          </w:p>
        </w:tc>
        <w:tc>
          <w:tcPr>
            <w:tcW w:w="738" w:type="dxa"/>
            <w:vAlign w:val="center"/>
          </w:tcPr>
          <w:p w14:paraId="2D0380FA" w14:textId="77777777" w:rsidR="00A42E3C" w:rsidRPr="00FA65BC" w:rsidRDefault="00A42E3C" w:rsidP="00F212EF">
            <w:pPr>
              <w:spacing w:line="200" w:lineRule="exact"/>
              <w:jc w:val="center"/>
              <w:rPr>
                <w:sz w:val="15"/>
                <w:szCs w:val="15"/>
              </w:rPr>
            </w:pPr>
            <w:r w:rsidRPr="00FA65BC">
              <w:rPr>
                <w:sz w:val="15"/>
                <w:szCs w:val="15"/>
              </w:rPr>
              <w:t>北京联创</w:t>
            </w:r>
          </w:p>
        </w:tc>
        <w:tc>
          <w:tcPr>
            <w:tcW w:w="708" w:type="dxa"/>
            <w:vAlign w:val="center"/>
          </w:tcPr>
          <w:p w14:paraId="7A77C198" w14:textId="77777777" w:rsidR="00A42E3C" w:rsidRPr="00FA65BC" w:rsidRDefault="00A42E3C" w:rsidP="00F212EF">
            <w:pPr>
              <w:spacing w:line="200" w:lineRule="exact"/>
              <w:jc w:val="center"/>
              <w:rPr>
                <w:sz w:val="15"/>
                <w:szCs w:val="15"/>
              </w:rPr>
            </w:pPr>
            <w:r w:rsidRPr="00FA65BC">
              <w:rPr>
                <w:sz w:val="15"/>
                <w:szCs w:val="15"/>
              </w:rPr>
              <w:t>10.7</w:t>
            </w:r>
          </w:p>
        </w:tc>
        <w:tc>
          <w:tcPr>
            <w:tcW w:w="709" w:type="dxa"/>
            <w:vAlign w:val="center"/>
          </w:tcPr>
          <w:p w14:paraId="5F4AEF0F" w14:textId="77777777" w:rsidR="00A42E3C" w:rsidRPr="00FA65BC" w:rsidRDefault="00A42E3C" w:rsidP="00F212EF">
            <w:pPr>
              <w:spacing w:line="200" w:lineRule="exact"/>
              <w:jc w:val="center"/>
              <w:rPr>
                <w:sz w:val="15"/>
                <w:szCs w:val="15"/>
              </w:rPr>
            </w:pPr>
            <w:r w:rsidRPr="00FA65BC">
              <w:rPr>
                <w:sz w:val="15"/>
                <w:szCs w:val="15"/>
              </w:rPr>
              <w:t>1.62</w:t>
            </w:r>
          </w:p>
        </w:tc>
        <w:tc>
          <w:tcPr>
            <w:tcW w:w="992" w:type="dxa"/>
            <w:vAlign w:val="center"/>
          </w:tcPr>
          <w:p w14:paraId="58C2029E" w14:textId="77777777" w:rsidR="00A42E3C" w:rsidRPr="00FA65BC" w:rsidRDefault="00A42E3C" w:rsidP="00F212EF">
            <w:pPr>
              <w:spacing w:line="200" w:lineRule="exact"/>
              <w:jc w:val="center"/>
              <w:rPr>
                <w:sz w:val="15"/>
                <w:szCs w:val="15"/>
              </w:rPr>
            </w:pPr>
            <w:r w:rsidRPr="00FA65BC">
              <w:rPr>
                <w:sz w:val="15"/>
                <w:szCs w:val="15"/>
              </w:rPr>
              <w:t>3450</w:t>
            </w:r>
          </w:p>
        </w:tc>
        <w:tc>
          <w:tcPr>
            <w:tcW w:w="567" w:type="dxa"/>
            <w:vAlign w:val="center"/>
          </w:tcPr>
          <w:p w14:paraId="25EB3E04" w14:textId="77777777" w:rsidR="00A42E3C" w:rsidRPr="00FA65BC" w:rsidRDefault="00A42E3C" w:rsidP="00F212EF">
            <w:pPr>
              <w:spacing w:line="200" w:lineRule="exact"/>
              <w:jc w:val="center"/>
              <w:rPr>
                <w:sz w:val="15"/>
                <w:szCs w:val="15"/>
              </w:rPr>
            </w:pPr>
            <w:r w:rsidRPr="00FA65BC">
              <w:rPr>
                <w:sz w:val="15"/>
                <w:szCs w:val="15"/>
              </w:rPr>
              <w:t>4.6</w:t>
            </w:r>
          </w:p>
        </w:tc>
        <w:tc>
          <w:tcPr>
            <w:tcW w:w="709" w:type="dxa"/>
            <w:vAlign w:val="center"/>
          </w:tcPr>
          <w:p w14:paraId="4CB6F864" w14:textId="77777777" w:rsidR="00A42E3C" w:rsidRPr="00FA65BC" w:rsidRDefault="00A42E3C" w:rsidP="00F212EF">
            <w:pPr>
              <w:spacing w:line="200" w:lineRule="exact"/>
              <w:jc w:val="center"/>
              <w:rPr>
                <w:sz w:val="15"/>
                <w:szCs w:val="15"/>
              </w:rPr>
            </w:pPr>
            <w:r w:rsidRPr="00FA65BC">
              <w:rPr>
                <w:sz w:val="15"/>
                <w:szCs w:val="15"/>
              </w:rPr>
              <w:t>6.6</w:t>
            </w:r>
          </w:p>
        </w:tc>
        <w:tc>
          <w:tcPr>
            <w:tcW w:w="992" w:type="dxa"/>
            <w:vAlign w:val="center"/>
          </w:tcPr>
          <w:p w14:paraId="22640579"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7232B112" w14:textId="77777777" w:rsidR="00A42E3C" w:rsidRPr="00FA65BC" w:rsidRDefault="00A42E3C" w:rsidP="00F212EF">
            <w:pPr>
              <w:spacing w:line="200" w:lineRule="exact"/>
              <w:jc w:val="center"/>
              <w:rPr>
                <w:sz w:val="15"/>
                <w:szCs w:val="15"/>
              </w:rPr>
            </w:pPr>
            <w:r w:rsidRPr="00FA65BC">
              <w:rPr>
                <w:sz w:val="15"/>
                <w:szCs w:val="15"/>
              </w:rPr>
              <w:t>0.4</w:t>
            </w:r>
          </w:p>
        </w:tc>
        <w:tc>
          <w:tcPr>
            <w:tcW w:w="708" w:type="dxa"/>
            <w:vAlign w:val="center"/>
          </w:tcPr>
          <w:p w14:paraId="1DBFEFA2"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6758E980"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5902B08F" w14:textId="77777777" w:rsidR="00A42E3C" w:rsidRPr="00FA65BC" w:rsidRDefault="00A42E3C" w:rsidP="00F212EF">
            <w:pPr>
              <w:spacing w:line="200" w:lineRule="exact"/>
              <w:jc w:val="center"/>
              <w:rPr>
                <w:sz w:val="15"/>
                <w:szCs w:val="15"/>
              </w:rPr>
            </w:pPr>
            <w:r w:rsidRPr="00FA65BC">
              <w:rPr>
                <w:sz w:val="15"/>
                <w:szCs w:val="15"/>
              </w:rPr>
              <w:t>不得</w:t>
            </w:r>
          </w:p>
          <w:p w14:paraId="573C4EB7"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3FA4AA7B"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325DCB77" w14:textId="77777777" w:rsidTr="00F212EF">
        <w:trPr>
          <w:trHeight w:val="260"/>
          <w:jc w:val="center"/>
        </w:trPr>
        <w:tc>
          <w:tcPr>
            <w:tcW w:w="363" w:type="dxa"/>
            <w:vMerge w:val="restart"/>
            <w:vAlign w:val="center"/>
          </w:tcPr>
          <w:p w14:paraId="7AA60097" w14:textId="77777777" w:rsidR="00A42E3C" w:rsidRPr="00FA65BC" w:rsidRDefault="00A42E3C" w:rsidP="00F212EF">
            <w:pPr>
              <w:spacing w:line="200" w:lineRule="exact"/>
              <w:jc w:val="center"/>
              <w:rPr>
                <w:sz w:val="15"/>
                <w:szCs w:val="15"/>
              </w:rPr>
            </w:pPr>
            <w:r w:rsidRPr="00FA65BC">
              <w:rPr>
                <w:sz w:val="15"/>
                <w:szCs w:val="15"/>
              </w:rPr>
              <w:t>二</w:t>
            </w:r>
          </w:p>
          <w:p w14:paraId="4D718F86" w14:textId="77777777" w:rsidR="00A42E3C" w:rsidRPr="00FA65BC" w:rsidRDefault="00A42E3C" w:rsidP="00F212EF">
            <w:pPr>
              <w:spacing w:line="200" w:lineRule="exact"/>
              <w:jc w:val="center"/>
              <w:rPr>
                <w:sz w:val="15"/>
                <w:szCs w:val="15"/>
              </w:rPr>
            </w:pPr>
            <w:r w:rsidRPr="00FA65BC">
              <w:rPr>
                <w:sz w:val="15"/>
                <w:szCs w:val="15"/>
              </w:rPr>
              <w:t>级</w:t>
            </w:r>
          </w:p>
          <w:p w14:paraId="189BEC76" w14:textId="77777777" w:rsidR="00A42E3C" w:rsidRPr="00FA65BC" w:rsidRDefault="00A42E3C" w:rsidP="00F212EF">
            <w:pPr>
              <w:spacing w:line="200" w:lineRule="exact"/>
              <w:jc w:val="center"/>
              <w:rPr>
                <w:sz w:val="15"/>
                <w:szCs w:val="15"/>
              </w:rPr>
            </w:pPr>
            <w:r w:rsidRPr="00FA65BC">
              <w:rPr>
                <w:sz w:val="15"/>
                <w:szCs w:val="15"/>
              </w:rPr>
              <w:t>品</w:t>
            </w:r>
          </w:p>
        </w:tc>
        <w:tc>
          <w:tcPr>
            <w:tcW w:w="738" w:type="dxa"/>
            <w:vAlign w:val="center"/>
          </w:tcPr>
          <w:p w14:paraId="30CB2A1C" w14:textId="77777777" w:rsidR="00A42E3C" w:rsidRPr="00FA65BC" w:rsidRDefault="00A42E3C" w:rsidP="00F212EF">
            <w:pPr>
              <w:spacing w:line="200" w:lineRule="exact"/>
              <w:jc w:val="center"/>
              <w:rPr>
                <w:sz w:val="15"/>
                <w:szCs w:val="15"/>
              </w:rPr>
            </w:pPr>
            <w:r w:rsidRPr="00FA65BC">
              <w:rPr>
                <w:sz w:val="15"/>
                <w:szCs w:val="15"/>
              </w:rPr>
              <w:t>山东广谱生物</w:t>
            </w:r>
          </w:p>
        </w:tc>
        <w:tc>
          <w:tcPr>
            <w:tcW w:w="708" w:type="dxa"/>
            <w:vAlign w:val="center"/>
          </w:tcPr>
          <w:p w14:paraId="7D1B3355" w14:textId="77777777" w:rsidR="00A42E3C" w:rsidRPr="00FA65BC" w:rsidRDefault="00A42E3C" w:rsidP="00F212EF">
            <w:pPr>
              <w:spacing w:line="200" w:lineRule="exact"/>
              <w:jc w:val="center"/>
              <w:rPr>
                <w:sz w:val="15"/>
                <w:szCs w:val="15"/>
              </w:rPr>
            </w:pPr>
            <w:r w:rsidRPr="00FA65BC">
              <w:rPr>
                <w:sz w:val="15"/>
                <w:szCs w:val="15"/>
              </w:rPr>
              <w:t>9.25</w:t>
            </w:r>
          </w:p>
        </w:tc>
        <w:tc>
          <w:tcPr>
            <w:tcW w:w="709" w:type="dxa"/>
            <w:vAlign w:val="center"/>
          </w:tcPr>
          <w:p w14:paraId="178D48CE" w14:textId="77777777" w:rsidR="00A42E3C" w:rsidRPr="00FA65BC" w:rsidRDefault="00A42E3C" w:rsidP="00F212EF">
            <w:pPr>
              <w:spacing w:line="200" w:lineRule="exact"/>
              <w:jc w:val="center"/>
              <w:rPr>
                <w:sz w:val="15"/>
                <w:szCs w:val="15"/>
              </w:rPr>
            </w:pPr>
            <w:r w:rsidRPr="00FA65BC">
              <w:rPr>
                <w:sz w:val="15"/>
                <w:szCs w:val="15"/>
              </w:rPr>
              <w:t>1.55</w:t>
            </w:r>
          </w:p>
        </w:tc>
        <w:tc>
          <w:tcPr>
            <w:tcW w:w="992" w:type="dxa"/>
            <w:vAlign w:val="center"/>
          </w:tcPr>
          <w:p w14:paraId="222EC34E" w14:textId="77777777" w:rsidR="00A42E3C" w:rsidRPr="00FA65BC" w:rsidRDefault="00A42E3C" w:rsidP="00F212EF">
            <w:pPr>
              <w:spacing w:line="200" w:lineRule="exact"/>
              <w:jc w:val="center"/>
              <w:rPr>
                <w:sz w:val="15"/>
                <w:szCs w:val="15"/>
              </w:rPr>
            </w:pPr>
            <w:r w:rsidRPr="00FA65BC">
              <w:rPr>
                <w:sz w:val="15"/>
                <w:szCs w:val="15"/>
              </w:rPr>
              <w:t>2352</w:t>
            </w:r>
          </w:p>
        </w:tc>
        <w:tc>
          <w:tcPr>
            <w:tcW w:w="567" w:type="dxa"/>
            <w:vAlign w:val="center"/>
          </w:tcPr>
          <w:p w14:paraId="77075136" w14:textId="77777777" w:rsidR="00A42E3C" w:rsidRPr="00FA65BC" w:rsidRDefault="00A42E3C" w:rsidP="00F212EF">
            <w:pPr>
              <w:spacing w:line="200" w:lineRule="exact"/>
              <w:jc w:val="center"/>
              <w:rPr>
                <w:sz w:val="15"/>
                <w:szCs w:val="15"/>
              </w:rPr>
            </w:pPr>
            <w:r w:rsidRPr="00FA65BC">
              <w:rPr>
                <w:sz w:val="15"/>
                <w:szCs w:val="15"/>
              </w:rPr>
              <w:t>4.4</w:t>
            </w:r>
          </w:p>
        </w:tc>
        <w:tc>
          <w:tcPr>
            <w:tcW w:w="709" w:type="dxa"/>
            <w:vAlign w:val="center"/>
          </w:tcPr>
          <w:p w14:paraId="6EC38890" w14:textId="77777777" w:rsidR="00A42E3C" w:rsidRPr="00FA65BC" w:rsidRDefault="00A42E3C" w:rsidP="00F212EF">
            <w:pPr>
              <w:spacing w:line="200" w:lineRule="exact"/>
              <w:jc w:val="center"/>
              <w:rPr>
                <w:sz w:val="15"/>
                <w:szCs w:val="15"/>
              </w:rPr>
            </w:pPr>
            <w:r w:rsidRPr="00FA65BC">
              <w:rPr>
                <w:sz w:val="15"/>
                <w:szCs w:val="15"/>
              </w:rPr>
              <w:t>10.2</w:t>
            </w:r>
          </w:p>
        </w:tc>
        <w:tc>
          <w:tcPr>
            <w:tcW w:w="992" w:type="dxa"/>
            <w:vAlign w:val="center"/>
          </w:tcPr>
          <w:p w14:paraId="5E5AF791"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62D86E3C" w14:textId="77777777" w:rsidR="00A42E3C" w:rsidRPr="00FA65BC" w:rsidRDefault="00A42E3C" w:rsidP="00F212EF">
            <w:pPr>
              <w:spacing w:line="200" w:lineRule="exact"/>
              <w:jc w:val="center"/>
              <w:rPr>
                <w:sz w:val="15"/>
                <w:szCs w:val="15"/>
              </w:rPr>
            </w:pPr>
            <w:r w:rsidRPr="00FA65BC">
              <w:rPr>
                <w:sz w:val="15"/>
                <w:szCs w:val="15"/>
              </w:rPr>
              <w:t>0.5</w:t>
            </w:r>
          </w:p>
        </w:tc>
        <w:tc>
          <w:tcPr>
            <w:tcW w:w="708" w:type="dxa"/>
            <w:vAlign w:val="center"/>
          </w:tcPr>
          <w:p w14:paraId="2409D79A"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28A106B0"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448A5C50" w14:textId="77777777" w:rsidR="00A42E3C" w:rsidRPr="00FA65BC" w:rsidRDefault="00A42E3C" w:rsidP="00F212EF">
            <w:pPr>
              <w:spacing w:line="200" w:lineRule="exact"/>
              <w:jc w:val="center"/>
              <w:rPr>
                <w:sz w:val="15"/>
                <w:szCs w:val="15"/>
              </w:rPr>
            </w:pPr>
            <w:r w:rsidRPr="00FA65BC">
              <w:rPr>
                <w:sz w:val="15"/>
                <w:szCs w:val="15"/>
              </w:rPr>
              <w:t>不得</w:t>
            </w:r>
          </w:p>
          <w:p w14:paraId="0B0442C1"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3D81A9D9"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2A3F5167" w14:textId="77777777" w:rsidTr="00F212EF">
        <w:trPr>
          <w:trHeight w:val="260"/>
          <w:jc w:val="center"/>
        </w:trPr>
        <w:tc>
          <w:tcPr>
            <w:tcW w:w="363" w:type="dxa"/>
            <w:vMerge/>
            <w:vAlign w:val="center"/>
          </w:tcPr>
          <w:p w14:paraId="535361B5" w14:textId="77777777" w:rsidR="00A42E3C" w:rsidRPr="00FA65BC" w:rsidRDefault="00A42E3C" w:rsidP="00F212EF">
            <w:pPr>
              <w:spacing w:line="200" w:lineRule="exact"/>
              <w:jc w:val="center"/>
              <w:rPr>
                <w:sz w:val="15"/>
                <w:szCs w:val="15"/>
              </w:rPr>
            </w:pPr>
          </w:p>
        </w:tc>
        <w:tc>
          <w:tcPr>
            <w:tcW w:w="738" w:type="dxa"/>
            <w:vAlign w:val="center"/>
          </w:tcPr>
          <w:p w14:paraId="40D82F8D" w14:textId="77777777" w:rsidR="00A42E3C" w:rsidRPr="00FA65BC" w:rsidRDefault="00A42E3C" w:rsidP="00F212EF">
            <w:pPr>
              <w:spacing w:line="200" w:lineRule="exact"/>
              <w:jc w:val="center"/>
              <w:rPr>
                <w:sz w:val="15"/>
                <w:szCs w:val="15"/>
              </w:rPr>
            </w:pPr>
            <w:r w:rsidRPr="00FA65BC">
              <w:rPr>
                <w:sz w:val="15"/>
                <w:szCs w:val="15"/>
              </w:rPr>
              <w:t>京昆油田化学</w:t>
            </w:r>
          </w:p>
        </w:tc>
        <w:tc>
          <w:tcPr>
            <w:tcW w:w="708" w:type="dxa"/>
            <w:vAlign w:val="center"/>
          </w:tcPr>
          <w:p w14:paraId="40A5030C" w14:textId="77777777" w:rsidR="00A42E3C" w:rsidRPr="00FA65BC" w:rsidRDefault="00A42E3C" w:rsidP="00F212EF">
            <w:pPr>
              <w:spacing w:line="200" w:lineRule="exact"/>
              <w:jc w:val="center"/>
              <w:rPr>
                <w:sz w:val="15"/>
                <w:szCs w:val="15"/>
              </w:rPr>
            </w:pPr>
            <w:r w:rsidRPr="00FA65BC">
              <w:rPr>
                <w:sz w:val="15"/>
                <w:szCs w:val="15"/>
              </w:rPr>
              <w:t>9.8</w:t>
            </w:r>
          </w:p>
        </w:tc>
        <w:tc>
          <w:tcPr>
            <w:tcW w:w="709" w:type="dxa"/>
            <w:vAlign w:val="center"/>
          </w:tcPr>
          <w:p w14:paraId="1572C080" w14:textId="77777777" w:rsidR="00A42E3C" w:rsidRPr="00FA65BC" w:rsidRDefault="00A42E3C" w:rsidP="00F212EF">
            <w:pPr>
              <w:spacing w:line="200" w:lineRule="exact"/>
              <w:jc w:val="center"/>
              <w:rPr>
                <w:sz w:val="15"/>
                <w:szCs w:val="15"/>
              </w:rPr>
            </w:pPr>
            <w:r w:rsidRPr="00FA65BC">
              <w:rPr>
                <w:sz w:val="15"/>
                <w:szCs w:val="15"/>
              </w:rPr>
              <w:t>1.54</w:t>
            </w:r>
          </w:p>
        </w:tc>
        <w:tc>
          <w:tcPr>
            <w:tcW w:w="992" w:type="dxa"/>
            <w:vAlign w:val="center"/>
          </w:tcPr>
          <w:p w14:paraId="6E4F9982" w14:textId="77777777" w:rsidR="00A42E3C" w:rsidRPr="00FA65BC" w:rsidRDefault="00A42E3C" w:rsidP="00F212EF">
            <w:pPr>
              <w:spacing w:line="200" w:lineRule="exact"/>
              <w:jc w:val="center"/>
              <w:rPr>
                <w:sz w:val="15"/>
                <w:szCs w:val="15"/>
              </w:rPr>
            </w:pPr>
            <w:r w:rsidRPr="00FA65BC">
              <w:rPr>
                <w:sz w:val="15"/>
                <w:szCs w:val="15"/>
              </w:rPr>
              <w:t>2520</w:t>
            </w:r>
          </w:p>
        </w:tc>
        <w:tc>
          <w:tcPr>
            <w:tcW w:w="567" w:type="dxa"/>
            <w:vAlign w:val="center"/>
          </w:tcPr>
          <w:p w14:paraId="7EC0F41A" w14:textId="77777777" w:rsidR="00A42E3C" w:rsidRPr="00FA65BC" w:rsidRDefault="00A42E3C" w:rsidP="00F212EF">
            <w:pPr>
              <w:spacing w:line="200" w:lineRule="exact"/>
              <w:jc w:val="center"/>
              <w:rPr>
                <w:sz w:val="15"/>
                <w:szCs w:val="15"/>
              </w:rPr>
            </w:pPr>
          </w:p>
        </w:tc>
        <w:tc>
          <w:tcPr>
            <w:tcW w:w="709" w:type="dxa"/>
            <w:vAlign w:val="center"/>
          </w:tcPr>
          <w:p w14:paraId="4B618E98" w14:textId="77777777" w:rsidR="00A42E3C" w:rsidRPr="00FA65BC" w:rsidRDefault="00A42E3C" w:rsidP="00F212EF">
            <w:pPr>
              <w:spacing w:line="200" w:lineRule="exact"/>
              <w:jc w:val="center"/>
              <w:rPr>
                <w:sz w:val="15"/>
                <w:szCs w:val="15"/>
              </w:rPr>
            </w:pPr>
            <w:r w:rsidRPr="00FA65BC">
              <w:rPr>
                <w:sz w:val="15"/>
                <w:szCs w:val="15"/>
              </w:rPr>
              <w:t>10.1</w:t>
            </w:r>
          </w:p>
        </w:tc>
        <w:tc>
          <w:tcPr>
            <w:tcW w:w="992" w:type="dxa"/>
            <w:vAlign w:val="center"/>
          </w:tcPr>
          <w:p w14:paraId="78A82E83"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670D5ADD" w14:textId="77777777" w:rsidR="00A42E3C" w:rsidRPr="00FA65BC" w:rsidRDefault="00A42E3C" w:rsidP="00F212EF">
            <w:pPr>
              <w:spacing w:line="200" w:lineRule="exact"/>
              <w:jc w:val="center"/>
              <w:rPr>
                <w:sz w:val="15"/>
                <w:szCs w:val="15"/>
              </w:rPr>
            </w:pPr>
            <w:r w:rsidRPr="00FA65BC">
              <w:rPr>
                <w:sz w:val="15"/>
                <w:szCs w:val="15"/>
              </w:rPr>
              <w:t>0.5</w:t>
            </w:r>
          </w:p>
        </w:tc>
        <w:tc>
          <w:tcPr>
            <w:tcW w:w="708" w:type="dxa"/>
            <w:vAlign w:val="center"/>
          </w:tcPr>
          <w:p w14:paraId="0663B31F"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39DB4FC7"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2D9062E1" w14:textId="77777777" w:rsidR="00A42E3C" w:rsidRPr="00FA65BC" w:rsidRDefault="00A42E3C" w:rsidP="00F212EF">
            <w:pPr>
              <w:spacing w:line="200" w:lineRule="exact"/>
              <w:jc w:val="center"/>
              <w:rPr>
                <w:sz w:val="15"/>
                <w:szCs w:val="15"/>
              </w:rPr>
            </w:pPr>
            <w:r w:rsidRPr="00FA65BC">
              <w:rPr>
                <w:sz w:val="15"/>
                <w:szCs w:val="15"/>
              </w:rPr>
              <w:t>不得</w:t>
            </w:r>
          </w:p>
          <w:p w14:paraId="172E268F"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608A071A"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0D3EA2C3" w14:textId="77777777" w:rsidTr="00F212EF">
        <w:trPr>
          <w:trHeight w:val="260"/>
          <w:jc w:val="center"/>
        </w:trPr>
        <w:tc>
          <w:tcPr>
            <w:tcW w:w="363" w:type="dxa"/>
            <w:vMerge/>
            <w:vAlign w:val="center"/>
          </w:tcPr>
          <w:p w14:paraId="5A22B7E7" w14:textId="77777777" w:rsidR="00A42E3C" w:rsidRPr="00FA65BC" w:rsidRDefault="00A42E3C" w:rsidP="00F212EF">
            <w:pPr>
              <w:spacing w:line="200" w:lineRule="exact"/>
              <w:jc w:val="center"/>
              <w:rPr>
                <w:sz w:val="15"/>
                <w:szCs w:val="15"/>
              </w:rPr>
            </w:pPr>
          </w:p>
        </w:tc>
        <w:tc>
          <w:tcPr>
            <w:tcW w:w="738" w:type="dxa"/>
            <w:vAlign w:val="center"/>
          </w:tcPr>
          <w:p w14:paraId="00F610CF" w14:textId="77777777" w:rsidR="00A42E3C" w:rsidRPr="00FA65BC" w:rsidRDefault="00A42E3C" w:rsidP="00F212EF">
            <w:pPr>
              <w:spacing w:line="200" w:lineRule="exact"/>
              <w:jc w:val="center"/>
              <w:rPr>
                <w:sz w:val="15"/>
                <w:szCs w:val="15"/>
              </w:rPr>
            </w:pPr>
            <w:r w:rsidRPr="00FA65BC">
              <w:rPr>
                <w:sz w:val="15"/>
                <w:szCs w:val="15"/>
              </w:rPr>
              <w:t>广饶六合化工</w:t>
            </w:r>
          </w:p>
        </w:tc>
        <w:tc>
          <w:tcPr>
            <w:tcW w:w="708" w:type="dxa"/>
            <w:vAlign w:val="center"/>
          </w:tcPr>
          <w:p w14:paraId="7AEF7A49" w14:textId="77777777" w:rsidR="00A42E3C" w:rsidRPr="00FA65BC" w:rsidRDefault="00A42E3C" w:rsidP="00F212EF">
            <w:pPr>
              <w:spacing w:line="200" w:lineRule="exact"/>
              <w:jc w:val="center"/>
              <w:rPr>
                <w:sz w:val="15"/>
                <w:szCs w:val="15"/>
              </w:rPr>
            </w:pPr>
            <w:r w:rsidRPr="00FA65BC">
              <w:rPr>
                <w:sz w:val="15"/>
                <w:szCs w:val="15"/>
              </w:rPr>
              <w:t>10.2</w:t>
            </w:r>
          </w:p>
        </w:tc>
        <w:tc>
          <w:tcPr>
            <w:tcW w:w="709" w:type="dxa"/>
            <w:vAlign w:val="center"/>
          </w:tcPr>
          <w:p w14:paraId="50333F5A" w14:textId="77777777" w:rsidR="00A42E3C" w:rsidRPr="00FA65BC" w:rsidRDefault="00A42E3C" w:rsidP="00F212EF">
            <w:pPr>
              <w:spacing w:line="200" w:lineRule="exact"/>
              <w:jc w:val="center"/>
              <w:rPr>
                <w:sz w:val="15"/>
                <w:szCs w:val="15"/>
              </w:rPr>
            </w:pPr>
            <w:r w:rsidRPr="00FA65BC">
              <w:rPr>
                <w:sz w:val="15"/>
                <w:szCs w:val="15"/>
              </w:rPr>
              <w:t>1.55</w:t>
            </w:r>
          </w:p>
        </w:tc>
        <w:tc>
          <w:tcPr>
            <w:tcW w:w="992" w:type="dxa"/>
            <w:vAlign w:val="center"/>
          </w:tcPr>
          <w:p w14:paraId="5912363C" w14:textId="77777777" w:rsidR="00A42E3C" w:rsidRPr="00FA65BC" w:rsidRDefault="00A42E3C" w:rsidP="00F212EF">
            <w:pPr>
              <w:spacing w:line="200" w:lineRule="exact"/>
              <w:jc w:val="center"/>
              <w:rPr>
                <w:sz w:val="15"/>
                <w:szCs w:val="15"/>
              </w:rPr>
            </w:pPr>
            <w:r w:rsidRPr="00FA65BC">
              <w:rPr>
                <w:sz w:val="15"/>
                <w:szCs w:val="15"/>
              </w:rPr>
              <w:t>2820</w:t>
            </w:r>
          </w:p>
        </w:tc>
        <w:tc>
          <w:tcPr>
            <w:tcW w:w="567" w:type="dxa"/>
            <w:vAlign w:val="center"/>
          </w:tcPr>
          <w:p w14:paraId="2AB79422" w14:textId="77777777" w:rsidR="00A42E3C" w:rsidRPr="00FA65BC" w:rsidRDefault="00A42E3C" w:rsidP="00F212EF">
            <w:pPr>
              <w:spacing w:line="200" w:lineRule="exact"/>
              <w:jc w:val="center"/>
              <w:rPr>
                <w:sz w:val="15"/>
                <w:szCs w:val="15"/>
              </w:rPr>
            </w:pPr>
          </w:p>
        </w:tc>
        <w:tc>
          <w:tcPr>
            <w:tcW w:w="709" w:type="dxa"/>
            <w:vAlign w:val="center"/>
          </w:tcPr>
          <w:p w14:paraId="5FBAAB40" w14:textId="77777777" w:rsidR="00A42E3C" w:rsidRPr="00FA65BC" w:rsidRDefault="00A42E3C" w:rsidP="00F212EF">
            <w:pPr>
              <w:spacing w:line="200" w:lineRule="exact"/>
              <w:jc w:val="center"/>
              <w:rPr>
                <w:sz w:val="15"/>
                <w:szCs w:val="15"/>
              </w:rPr>
            </w:pPr>
            <w:r w:rsidRPr="00FA65BC">
              <w:rPr>
                <w:sz w:val="15"/>
                <w:szCs w:val="15"/>
              </w:rPr>
              <w:t>9.2</w:t>
            </w:r>
          </w:p>
        </w:tc>
        <w:tc>
          <w:tcPr>
            <w:tcW w:w="992" w:type="dxa"/>
            <w:vAlign w:val="center"/>
          </w:tcPr>
          <w:p w14:paraId="17489A5B"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5756624F" w14:textId="77777777" w:rsidR="00A42E3C" w:rsidRPr="00FA65BC" w:rsidRDefault="00A42E3C" w:rsidP="00F212EF">
            <w:pPr>
              <w:spacing w:line="200" w:lineRule="exact"/>
              <w:jc w:val="center"/>
              <w:rPr>
                <w:sz w:val="15"/>
                <w:szCs w:val="15"/>
              </w:rPr>
            </w:pPr>
            <w:r w:rsidRPr="00FA65BC">
              <w:rPr>
                <w:sz w:val="15"/>
                <w:szCs w:val="15"/>
              </w:rPr>
              <w:t>0.5</w:t>
            </w:r>
          </w:p>
        </w:tc>
        <w:tc>
          <w:tcPr>
            <w:tcW w:w="708" w:type="dxa"/>
            <w:vAlign w:val="center"/>
          </w:tcPr>
          <w:p w14:paraId="280654F4"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15F5EFD5"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16FE7408" w14:textId="77777777" w:rsidR="00A42E3C" w:rsidRPr="00FA65BC" w:rsidRDefault="00A42E3C" w:rsidP="00F212EF">
            <w:pPr>
              <w:spacing w:line="200" w:lineRule="exact"/>
              <w:jc w:val="center"/>
              <w:rPr>
                <w:sz w:val="15"/>
                <w:szCs w:val="15"/>
              </w:rPr>
            </w:pPr>
            <w:r w:rsidRPr="00FA65BC">
              <w:rPr>
                <w:sz w:val="15"/>
                <w:szCs w:val="15"/>
              </w:rPr>
              <w:t>不得</w:t>
            </w:r>
          </w:p>
          <w:p w14:paraId="3AB60C7B"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75099FA6"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4F58135A" w14:textId="77777777" w:rsidTr="00F212EF">
        <w:trPr>
          <w:trHeight w:val="260"/>
          <w:jc w:val="center"/>
        </w:trPr>
        <w:tc>
          <w:tcPr>
            <w:tcW w:w="363" w:type="dxa"/>
            <w:vMerge/>
            <w:vAlign w:val="center"/>
          </w:tcPr>
          <w:p w14:paraId="36F6C544" w14:textId="77777777" w:rsidR="00A42E3C" w:rsidRPr="00FA65BC" w:rsidRDefault="00A42E3C" w:rsidP="00F212EF">
            <w:pPr>
              <w:spacing w:line="200" w:lineRule="exact"/>
              <w:jc w:val="center"/>
              <w:rPr>
                <w:sz w:val="15"/>
                <w:szCs w:val="15"/>
              </w:rPr>
            </w:pPr>
          </w:p>
        </w:tc>
        <w:tc>
          <w:tcPr>
            <w:tcW w:w="738" w:type="dxa"/>
            <w:vAlign w:val="center"/>
          </w:tcPr>
          <w:p w14:paraId="33FAA4E9" w14:textId="77777777" w:rsidR="00A42E3C" w:rsidRPr="00FA65BC" w:rsidRDefault="00A42E3C" w:rsidP="00F212EF">
            <w:pPr>
              <w:spacing w:line="200" w:lineRule="exact"/>
              <w:jc w:val="center"/>
              <w:rPr>
                <w:sz w:val="15"/>
                <w:szCs w:val="15"/>
              </w:rPr>
            </w:pPr>
            <w:r w:rsidRPr="00FA65BC">
              <w:rPr>
                <w:sz w:val="15"/>
                <w:szCs w:val="15"/>
              </w:rPr>
              <w:t>苏州昕能</w:t>
            </w:r>
          </w:p>
        </w:tc>
        <w:tc>
          <w:tcPr>
            <w:tcW w:w="708" w:type="dxa"/>
            <w:vAlign w:val="center"/>
          </w:tcPr>
          <w:p w14:paraId="31954501" w14:textId="77777777" w:rsidR="00A42E3C" w:rsidRPr="00FA65BC" w:rsidRDefault="00A42E3C" w:rsidP="00F212EF">
            <w:pPr>
              <w:spacing w:line="200" w:lineRule="exact"/>
              <w:jc w:val="center"/>
              <w:rPr>
                <w:sz w:val="15"/>
                <w:szCs w:val="15"/>
              </w:rPr>
            </w:pPr>
            <w:r w:rsidRPr="00FA65BC">
              <w:rPr>
                <w:sz w:val="15"/>
                <w:szCs w:val="15"/>
              </w:rPr>
              <w:t>9.8</w:t>
            </w:r>
          </w:p>
        </w:tc>
        <w:tc>
          <w:tcPr>
            <w:tcW w:w="709" w:type="dxa"/>
            <w:vAlign w:val="center"/>
          </w:tcPr>
          <w:p w14:paraId="46850058" w14:textId="77777777" w:rsidR="00A42E3C" w:rsidRPr="00FA65BC" w:rsidRDefault="00A42E3C" w:rsidP="00F212EF">
            <w:pPr>
              <w:spacing w:line="200" w:lineRule="exact"/>
              <w:jc w:val="center"/>
              <w:rPr>
                <w:sz w:val="15"/>
                <w:szCs w:val="15"/>
              </w:rPr>
            </w:pPr>
            <w:r w:rsidRPr="00FA65BC">
              <w:rPr>
                <w:sz w:val="15"/>
                <w:szCs w:val="15"/>
              </w:rPr>
              <w:t>1.61</w:t>
            </w:r>
          </w:p>
        </w:tc>
        <w:tc>
          <w:tcPr>
            <w:tcW w:w="992" w:type="dxa"/>
            <w:vAlign w:val="center"/>
          </w:tcPr>
          <w:p w14:paraId="776B06A8" w14:textId="77777777" w:rsidR="00A42E3C" w:rsidRPr="00FA65BC" w:rsidRDefault="00A42E3C" w:rsidP="00F212EF">
            <w:pPr>
              <w:spacing w:line="200" w:lineRule="exact"/>
              <w:jc w:val="center"/>
              <w:rPr>
                <w:sz w:val="15"/>
                <w:szCs w:val="15"/>
              </w:rPr>
            </w:pPr>
            <w:r w:rsidRPr="00FA65BC">
              <w:rPr>
                <w:sz w:val="15"/>
                <w:szCs w:val="15"/>
              </w:rPr>
              <w:t>3020</w:t>
            </w:r>
          </w:p>
        </w:tc>
        <w:tc>
          <w:tcPr>
            <w:tcW w:w="567" w:type="dxa"/>
            <w:vAlign w:val="center"/>
          </w:tcPr>
          <w:p w14:paraId="5FEB614D" w14:textId="77777777" w:rsidR="00A42E3C" w:rsidRPr="00FA65BC" w:rsidRDefault="00A42E3C" w:rsidP="00F212EF">
            <w:pPr>
              <w:spacing w:line="200" w:lineRule="exact"/>
              <w:jc w:val="center"/>
              <w:rPr>
                <w:sz w:val="15"/>
                <w:szCs w:val="15"/>
              </w:rPr>
            </w:pPr>
          </w:p>
        </w:tc>
        <w:tc>
          <w:tcPr>
            <w:tcW w:w="709" w:type="dxa"/>
            <w:vAlign w:val="center"/>
          </w:tcPr>
          <w:p w14:paraId="6400B3FE" w14:textId="77777777" w:rsidR="00A42E3C" w:rsidRPr="00FA65BC" w:rsidRDefault="00A42E3C" w:rsidP="00F212EF">
            <w:pPr>
              <w:spacing w:line="200" w:lineRule="exact"/>
              <w:jc w:val="center"/>
              <w:rPr>
                <w:sz w:val="15"/>
                <w:szCs w:val="15"/>
              </w:rPr>
            </w:pPr>
            <w:r w:rsidRPr="00FA65BC">
              <w:rPr>
                <w:sz w:val="15"/>
                <w:szCs w:val="15"/>
              </w:rPr>
              <w:t>9.3</w:t>
            </w:r>
          </w:p>
        </w:tc>
        <w:tc>
          <w:tcPr>
            <w:tcW w:w="992" w:type="dxa"/>
            <w:vAlign w:val="center"/>
          </w:tcPr>
          <w:p w14:paraId="0A05FC21"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22A64433" w14:textId="77777777" w:rsidR="00A42E3C" w:rsidRPr="00FA65BC" w:rsidRDefault="00A42E3C" w:rsidP="00F212EF">
            <w:pPr>
              <w:spacing w:line="200" w:lineRule="exact"/>
              <w:jc w:val="center"/>
              <w:rPr>
                <w:sz w:val="15"/>
                <w:szCs w:val="15"/>
              </w:rPr>
            </w:pPr>
            <w:r w:rsidRPr="00FA65BC">
              <w:rPr>
                <w:sz w:val="15"/>
                <w:szCs w:val="15"/>
              </w:rPr>
              <w:t>0.4</w:t>
            </w:r>
          </w:p>
        </w:tc>
        <w:tc>
          <w:tcPr>
            <w:tcW w:w="708" w:type="dxa"/>
            <w:vAlign w:val="center"/>
          </w:tcPr>
          <w:p w14:paraId="5F931392"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2862A6FA"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6BAC7D9D" w14:textId="77777777" w:rsidR="00A42E3C" w:rsidRPr="00FA65BC" w:rsidRDefault="00A42E3C" w:rsidP="00F212EF">
            <w:pPr>
              <w:spacing w:line="200" w:lineRule="exact"/>
              <w:jc w:val="center"/>
              <w:rPr>
                <w:sz w:val="15"/>
                <w:szCs w:val="15"/>
              </w:rPr>
            </w:pPr>
            <w:r w:rsidRPr="00FA65BC">
              <w:rPr>
                <w:sz w:val="15"/>
                <w:szCs w:val="15"/>
              </w:rPr>
              <w:t>不得</w:t>
            </w:r>
          </w:p>
          <w:p w14:paraId="535BE419"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074A7ADD" w14:textId="77777777" w:rsidR="00A42E3C" w:rsidRPr="00FA65BC" w:rsidRDefault="00A42E3C" w:rsidP="00F212EF">
            <w:pPr>
              <w:spacing w:line="200" w:lineRule="exact"/>
              <w:jc w:val="center"/>
              <w:rPr>
                <w:sz w:val="15"/>
                <w:szCs w:val="15"/>
              </w:rPr>
            </w:pPr>
            <w:r w:rsidRPr="00FA65BC">
              <w:rPr>
                <w:sz w:val="15"/>
                <w:szCs w:val="15"/>
              </w:rPr>
              <w:t>不得检出</w:t>
            </w:r>
          </w:p>
        </w:tc>
      </w:tr>
    </w:tbl>
    <w:p w14:paraId="00EB3DD7" w14:textId="77777777" w:rsidR="00A42E3C" w:rsidRPr="00A42E3C" w:rsidRDefault="00A42E3C" w:rsidP="00A42E3C">
      <w:pPr>
        <w:spacing w:line="360" w:lineRule="auto"/>
        <w:rPr>
          <w:rFonts w:eastAsia="黑体"/>
          <w:b/>
          <w:szCs w:val="21"/>
        </w:rPr>
      </w:pPr>
    </w:p>
    <w:p w14:paraId="5BB001EC" w14:textId="77777777" w:rsidR="008D5B5C" w:rsidRPr="00A42E3C" w:rsidRDefault="008D5B5C" w:rsidP="009B5D82">
      <w:pPr>
        <w:spacing w:line="360" w:lineRule="auto"/>
        <w:ind w:firstLineChars="200" w:firstLine="420"/>
        <w:rPr>
          <w:szCs w:val="21"/>
        </w:rPr>
      </w:pPr>
    </w:p>
    <w:p w14:paraId="0A46AA02" w14:textId="77777777" w:rsidR="008D5B5C" w:rsidRPr="00A42E3C" w:rsidRDefault="008D5B5C" w:rsidP="009B5D82">
      <w:pPr>
        <w:spacing w:line="360" w:lineRule="auto"/>
        <w:ind w:firstLineChars="200" w:firstLine="420"/>
        <w:rPr>
          <w:szCs w:val="21"/>
        </w:rPr>
      </w:pPr>
    </w:p>
    <w:p w14:paraId="53F4C38D" w14:textId="77777777" w:rsidR="008D5B5C" w:rsidRPr="00A42E3C" w:rsidRDefault="008D5B5C" w:rsidP="009B5D82">
      <w:pPr>
        <w:spacing w:line="360" w:lineRule="auto"/>
        <w:ind w:firstLineChars="200" w:firstLine="420"/>
        <w:rPr>
          <w:szCs w:val="21"/>
        </w:rPr>
      </w:pPr>
    </w:p>
    <w:p w14:paraId="6FFED43B" w14:textId="77777777" w:rsidR="008D5B5C" w:rsidRPr="00A42E3C" w:rsidRDefault="008D5B5C" w:rsidP="009B5D82">
      <w:pPr>
        <w:spacing w:line="360" w:lineRule="auto"/>
        <w:ind w:firstLineChars="200" w:firstLine="420"/>
        <w:rPr>
          <w:szCs w:val="21"/>
        </w:rPr>
      </w:pPr>
    </w:p>
    <w:sectPr w:rsidR="008D5B5C" w:rsidRPr="00A42E3C" w:rsidSect="00C81F7F">
      <w:pgSz w:w="11906" w:h="16838"/>
      <w:pgMar w:top="1418" w:right="1701" w:bottom="1418"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8D526" w14:textId="77777777" w:rsidR="00AF6E3E" w:rsidRDefault="00AF6E3E" w:rsidP="00B45A56">
      <w:r>
        <w:separator/>
      </w:r>
    </w:p>
  </w:endnote>
  <w:endnote w:type="continuationSeparator" w:id="0">
    <w:p w14:paraId="11479DCA" w14:textId="77777777" w:rsidR="00AF6E3E" w:rsidRDefault="00AF6E3E" w:rsidP="00B4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2EB3B" w14:textId="77777777" w:rsidR="00AF6E3E" w:rsidRDefault="00AF6E3E" w:rsidP="00B45A56">
      <w:r>
        <w:separator/>
      </w:r>
    </w:p>
  </w:footnote>
  <w:footnote w:type="continuationSeparator" w:id="0">
    <w:p w14:paraId="4AA86151" w14:textId="77777777" w:rsidR="00AF6E3E" w:rsidRDefault="00AF6E3E" w:rsidP="00B45A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082"/>
    <w:rsid w:val="00017082"/>
    <w:rsid w:val="000C12E2"/>
    <w:rsid w:val="000F0DA5"/>
    <w:rsid w:val="0019759A"/>
    <w:rsid w:val="005200F7"/>
    <w:rsid w:val="005E1DB2"/>
    <w:rsid w:val="00892E6E"/>
    <w:rsid w:val="0089338B"/>
    <w:rsid w:val="008D1F8A"/>
    <w:rsid w:val="008D5B5C"/>
    <w:rsid w:val="0092383E"/>
    <w:rsid w:val="0095640C"/>
    <w:rsid w:val="009B5D82"/>
    <w:rsid w:val="00A42E3C"/>
    <w:rsid w:val="00A62A1D"/>
    <w:rsid w:val="00A64D30"/>
    <w:rsid w:val="00AE68CD"/>
    <w:rsid w:val="00AF6E3E"/>
    <w:rsid w:val="00B0766C"/>
    <w:rsid w:val="00B45A56"/>
    <w:rsid w:val="00D04BC9"/>
    <w:rsid w:val="00ED3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59F9FC2F"/>
  <w15:chartTrackingRefBased/>
  <w15:docId w15:val="{D82B87A8-B0C8-44F9-BAF0-8A16C504C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5A5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5A5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45A56"/>
    <w:rPr>
      <w:sz w:val="18"/>
      <w:szCs w:val="18"/>
    </w:rPr>
  </w:style>
  <w:style w:type="paragraph" w:styleId="a5">
    <w:name w:val="footer"/>
    <w:basedOn w:val="a"/>
    <w:link w:val="a6"/>
    <w:uiPriority w:val="99"/>
    <w:unhideWhenUsed/>
    <w:rsid w:val="00B45A56"/>
    <w:pPr>
      <w:tabs>
        <w:tab w:val="center" w:pos="4153"/>
        <w:tab w:val="right" w:pos="8306"/>
      </w:tabs>
      <w:snapToGrid w:val="0"/>
      <w:jc w:val="left"/>
    </w:pPr>
    <w:rPr>
      <w:sz w:val="18"/>
      <w:szCs w:val="18"/>
    </w:rPr>
  </w:style>
  <w:style w:type="character" w:customStyle="1" w:styleId="a6">
    <w:name w:val="页脚 字符"/>
    <w:basedOn w:val="a0"/>
    <w:link w:val="a5"/>
    <w:uiPriority w:val="99"/>
    <w:rsid w:val="00B45A56"/>
    <w:rPr>
      <w:sz w:val="18"/>
      <w:szCs w:val="18"/>
    </w:rPr>
  </w:style>
  <w:style w:type="paragraph" w:customStyle="1" w:styleId="Char">
    <w:name w:val="Char"/>
    <w:basedOn w:val="a"/>
    <w:rsid w:val="00B45A56"/>
    <w:pPr>
      <w:widowControl/>
      <w:spacing w:after="160" w:line="240" w:lineRule="exact"/>
      <w:jc w:val="left"/>
    </w:pPr>
    <w:rPr>
      <w:rFonts w:ascii="Arial" w:eastAsia="Times New Roman" w:hAnsi="Arial" w:cs="Verdana"/>
      <w:b/>
      <w:kern w:val="0"/>
      <w:sz w:val="24"/>
      <w:lang w:eastAsia="en-US"/>
    </w:rPr>
  </w:style>
  <w:style w:type="paragraph" w:styleId="a7">
    <w:name w:val="Date"/>
    <w:basedOn w:val="a"/>
    <w:next w:val="a"/>
    <w:link w:val="a8"/>
    <w:uiPriority w:val="99"/>
    <w:semiHidden/>
    <w:unhideWhenUsed/>
    <w:rsid w:val="00AE68CD"/>
    <w:pPr>
      <w:ind w:leftChars="2500" w:left="100"/>
    </w:pPr>
  </w:style>
  <w:style w:type="character" w:customStyle="1" w:styleId="a8">
    <w:name w:val="日期 字符"/>
    <w:basedOn w:val="a0"/>
    <w:link w:val="a7"/>
    <w:uiPriority w:val="99"/>
    <w:semiHidden/>
    <w:rsid w:val="00AE68CD"/>
    <w:rPr>
      <w:rFonts w:ascii="Times New Roman" w:eastAsia="宋体" w:hAnsi="Times New Roman" w:cs="Times New Roman"/>
      <w:szCs w:val="24"/>
    </w:rPr>
  </w:style>
  <w:style w:type="paragraph" w:customStyle="1" w:styleId="Char0">
    <w:name w:val="Char"/>
    <w:basedOn w:val="a"/>
    <w:rsid w:val="00A42E3C"/>
    <w:pPr>
      <w:widowControl/>
      <w:spacing w:after="160" w:line="240" w:lineRule="exact"/>
      <w:jc w:val="left"/>
    </w:pPr>
    <w:rPr>
      <w:rFonts w:ascii="Arial" w:eastAsia="Times New Roman" w:hAnsi="Arial" w:cs="Verdana"/>
      <w:b/>
      <w:kern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3</Pages>
  <Words>322</Words>
  <Characters>1836</Characters>
  <Application>Microsoft Office Word</Application>
  <DocSecurity>0</DocSecurity>
  <Lines>15</Lines>
  <Paragraphs>4</Paragraphs>
  <ScaleCrop>false</ScaleCrop>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李 晓辉</cp:lastModifiedBy>
  <cp:revision>9</cp:revision>
  <dcterms:created xsi:type="dcterms:W3CDTF">2019-05-07T10:06:00Z</dcterms:created>
  <dcterms:modified xsi:type="dcterms:W3CDTF">2020-12-03T01:51:00Z</dcterms:modified>
</cp:coreProperties>
</file>